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1" w:line="560" w:lineRule="exact"/>
        <w:jc w:val="center"/>
        <w:textAlignment w:val="auto"/>
        <w:rPr>
          <w:rFonts w:ascii="宋体" w:hAnsi="宋体" w:eastAsia="宋体" w:cs="宋体"/>
          <w:spacing w:val="17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1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7"/>
          <w:sz w:val="44"/>
          <w:szCs w:val="44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询价公告</w:t>
      </w:r>
    </w:p>
    <w:p>
      <w:pPr>
        <w:keepNext w:val="0"/>
        <w:keepLines w:val="0"/>
        <w:pageBreakBefore w:val="0"/>
        <w:tabs>
          <w:tab w:val="left" w:pos="27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78" w:line="500" w:lineRule="exact"/>
        <w:ind w:right="4"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u w:val="single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7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bookmarkStart w:id="0" w:name="_GoBack"/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eastAsia="zh-CN"/>
        </w:rPr>
        <w:t>泸州汇鑫环保科技有限公司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方正仿宋简体" w:cs="Times New Roman"/>
          <w:spacing w:val="6"/>
          <w:sz w:val="32"/>
          <w:szCs w:val="32"/>
        </w:rPr>
        <w:t>(采购人名称)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</w:rPr>
        <w:t>就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简体" w:cs="Times New Roman"/>
          <w:spacing w:val="3"/>
          <w:sz w:val="32"/>
          <w:szCs w:val="32"/>
          <w:u w:val="single"/>
          <w:lang w:eastAsia="zh-CN"/>
        </w:rPr>
        <w:t>临港污水处理厂加药机采购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</w:rPr>
        <w:t>项目组织询价采购，欢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</w:rPr>
        <w:t>迎符合本项目资格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条件的潜在供应商参与询价活动。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72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20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一</w:t>
      </w:r>
      <w:r>
        <w:rPr>
          <w:rFonts w:hint="default" w:ascii="Times New Roman" w:hAnsi="Times New Roman" w:eastAsia="方正仿宋简体" w:cs="Times New Roman"/>
          <w:spacing w:val="16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、采购项目概况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00" w:firstLineChars="200"/>
        <w:textAlignment w:val="auto"/>
        <w:rPr>
          <w:rFonts w:hint="default" w:ascii="Times New Roman" w:hAnsi="Times New Roman" w:eastAsia="方正仿宋简体" w:cs="Times New Roman"/>
          <w:spacing w:val="-9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10"/>
          <w:sz w:val="32"/>
          <w:szCs w:val="32"/>
        </w:rPr>
        <w:t>1</w:t>
      </w:r>
      <w:r>
        <w:rPr>
          <w:rFonts w:hint="eastAsia" w:ascii="Times New Roman" w:hAnsi="Times New Roman" w:eastAsia="方正仿宋简体" w:cs="Times New Roman"/>
          <w:spacing w:val="-1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spacing w:val="-10"/>
          <w:sz w:val="32"/>
          <w:szCs w:val="32"/>
        </w:rPr>
        <w:t>项目名称</w:t>
      </w:r>
      <w:r>
        <w:rPr>
          <w:rFonts w:hint="default" w:ascii="Times New Roman" w:hAnsi="Times New Roman" w:eastAsia="方正仿宋简体" w:cs="Times New Roman"/>
          <w:spacing w:val="-9"/>
          <w:sz w:val="32"/>
          <w:szCs w:val="32"/>
        </w:rPr>
        <w:t>：</w:t>
      </w:r>
      <w:r>
        <w:rPr>
          <w:rFonts w:hint="eastAsia" w:ascii="Times New Roman" w:hAnsi="Times New Roman" w:eastAsia="方正仿宋简体" w:cs="Times New Roman"/>
          <w:spacing w:val="3"/>
          <w:sz w:val="32"/>
          <w:szCs w:val="32"/>
          <w:u w:val="single"/>
          <w:lang w:val="en-US" w:eastAsia="zh-CN"/>
        </w:rPr>
        <w:t>临港污水处理厂加药机采购项目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592" w:firstLineChars="200"/>
        <w:textAlignment w:val="auto"/>
        <w:rPr>
          <w:rFonts w:hint="default" w:ascii="Times New Roman" w:hAnsi="Times New Roman" w:eastAsia="方正仿宋简体" w:cs="Times New Roman"/>
          <w:spacing w:val="-7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spacing w:val="-12"/>
          <w:sz w:val="32"/>
          <w:szCs w:val="32"/>
        </w:rPr>
        <w:t>2</w:t>
      </w:r>
      <w:r>
        <w:rPr>
          <w:rFonts w:hint="eastAsia" w:ascii="Times New Roman" w:hAnsi="Times New Roman" w:eastAsia="方正仿宋简体" w:cs="Times New Roman"/>
          <w:spacing w:val="-7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</w:rPr>
        <w:t>资金来源：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  <w:lang w:eastAsia="zh-CN"/>
        </w:rPr>
        <w:t>自有资金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08" w:firstLineChars="200"/>
        <w:textAlignment w:val="auto"/>
        <w:rPr>
          <w:rFonts w:hint="default" w:ascii="Times New Roman" w:hAnsi="Times New Roman" w:eastAsia="方正仿宋简体" w:cs="Times New Roman"/>
          <w:spacing w:val="-8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8"/>
          <w:sz w:val="32"/>
          <w:szCs w:val="32"/>
        </w:rPr>
        <w:t>3</w:t>
      </w:r>
      <w:r>
        <w:rPr>
          <w:rFonts w:hint="eastAsia" w:ascii="Times New Roman" w:hAnsi="Times New Roman" w:eastAsia="方正仿宋简体" w:cs="Times New Roman"/>
          <w:spacing w:val="-8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Times New Roman"/>
          <w:spacing w:val="-8"/>
          <w:sz w:val="32"/>
          <w:szCs w:val="32"/>
          <w:lang w:eastAsia="zh-CN"/>
        </w:rPr>
        <w:t>采购</w:t>
      </w:r>
      <w:r>
        <w:rPr>
          <w:rFonts w:hint="default" w:ascii="Times New Roman" w:hAnsi="Times New Roman" w:eastAsia="方正仿宋简体" w:cs="Times New Roman"/>
          <w:spacing w:val="-8"/>
          <w:sz w:val="32"/>
          <w:szCs w:val="32"/>
        </w:rPr>
        <w:t>内容：</w:t>
      </w:r>
      <w:r>
        <w:rPr>
          <w:rFonts w:hint="eastAsia" w:ascii="Times New Roman" w:hAnsi="Times New Roman" w:eastAsia="方正仿宋简体" w:cs="Times New Roman"/>
          <w:spacing w:val="-8"/>
          <w:sz w:val="32"/>
          <w:szCs w:val="32"/>
          <w:lang w:eastAsia="zh-CN"/>
        </w:rPr>
        <w:t>采购加药机一套（含</w:t>
      </w:r>
      <w:r>
        <w:rPr>
          <w:rFonts w:hint="eastAsia" w:ascii="Times New Roman" w:hAnsi="Times New Roman" w:eastAsia="方正仿宋简体" w:cs="Times New Roman"/>
          <w:spacing w:val="-8"/>
          <w:sz w:val="32"/>
          <w:szCs w:val="32"/>
          <w:lang w:val="en-US" w:eastAsia="zh-CN"/>
        </w:rPr>
        <w:t>1000L/h</w:t>
      </w:r>
      <w:r>
        <w:rPr>
          <w:rFonts w:hint="eastAsia" w:ascii="Times New Roman" w:hAnsi="Times New Roman" w:eastAsia="方正仿宋简体" w:cs="Times New Roman"/>
          <w:spacing w:val="-8"/>
          <w:sz w:val="32"/>
          <w:szCs w:val="32"/>
          <w:lang w:eastAsia="zh-CN"/>
        </w:rPr>
        <w:t>自动加药装置</w:t>
      </w:r>
      <w:r>
        <w:rPr>
          <w:rFonts w:hint="eastAsia" w:ascii="Times New Roman" w:hAnsi="Times New Roman" w:eastAsia="方正仿宋简体" w:cs="Times New Roman"/>
          <w:spacing w:val="-8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简体" w:cs="Times New Roman"/>
          <w:spacing w:val="-8"/>
          <w:sz w:val="32"/>
          <w:szCs w:val="32"/>
          <w:lang w:eastAsia="zh-CN"/>
        </w:rPr>
        <w:t>台、</w:t>
      </w:r>
      <w:r>
        <w:rPr>
          <w:rFonts w:hint="eastAsia" w:ascii="Times New Roman" w:hAnsi="Times New Roman" w:eastAsia="方正仿宋简体" w:cs="Times New Roman"/>
          <w:spacing w:val="-8"/>
          <w:sz w:val="32"/>
          <w:szCs w:val="32"/>
          <w:lang w:val="en-US" w:eastAsia="zh-CN"/>
        </w:rPr>
        <w:t>1.5-3m</w:t>
      </w:r>
      <w:r>
        <w:rPr>
          <w:rFonts w:hint="eastAsia" w:ascii="Times New Roman" w:hAnsi="Times New Roman" w:eastAsia="方正仿宋简体" w:cs="Times New Roman"/>
          <w:spacing w:val="-8"/>
          <w:sz w:val="32"/>
          <w:szCs w:val="32"/>
          <w:vertAlign w:val="superscript"/>
          <w:lang w:val="en-US" w:eastAsia="zh-CN"/>
        </w:rPr>
        <w:t>3</w:t>
      </w:r>
      <w:r>
        <w:rPr>
          <w:rFonts w:hint="eastAsia" w:ascii="Times New Roman" w:hAnsi="Times New Roman" w:eastAsia="方正仿宋简体" w:cs="Times New Roman"/>
          <w:spacing w:val="-8"/>
          <w:sz w:val="32"/>
          <w:szCs w:val="32"/>
          <w:vertAlign w:val="superscript"/>
          <w:lang w:val="en-US" w:eastAsia="zh-CN"/>
        </w:rPr>
        <w:tab/>
      </w:r>
      <w:r>
        <w:rPr>
          <w:rFonts w:hint="eastAsia" w:ascii="Times New Roman" w:hAnsi="Times New Roman" w:eastAsia="方正仿宋简体" w:cs="Times New Roman"/>
          <w:spacing w:val="-8"/>
          <w:sz w:val="32"/>
          <w:szCs w:val="32"/>
          <w:lang w:val="en-US" w:eastAsia="zh-CN"/>
        </w:rPr>
        <w:t>/h，1.5kw</w:t>
      </w:r>
      <w:r>
        <w:rPr>
          <w:rFonts w:hint="eastAsia" w:ascii="Times New Roman" w:hAnsi="Times New Roman" w:eastAsia="方正仿宋简体" w:cs="Times New Roman"/>
          <w:spacing w:val="-8"/>
          <w:sz w:val="32"/>
          <w:szCs w:val="32"/>
          <w:lang w:eastAsia="zh-CN"/>
        </w:rPr>
        <w:t>加药螺杆泵</w:t>
      </w:r>
      <w:r>
        <w:rPr>
          <w:rFonts w:hint="eastAsia" w:ascii="Times New Roman" w:hAnsi="Times New Roman" w:eastAsia="方正仿宋简体" w:cs="Times New Roman"/>
          <w:spacing w:val="-8"/>
          <w:sz w:val="32"/>
          <w:szCs w:val="32"/>
          <w:lang w:val="en-US" w:eastAsia="zh-CN"/>
        </w:rPr>
        <w:t>2台）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588" w:firstLineChars="200"/>
        <w:textAlignment w:val="auto"/>
        <w:rPr>
          <w:rFonts w:hint="default" w:ascii="Times New Roman" w:hAnsi="Times New Roman" w:eastAsia="方正仿宋简体" w:cs="Times New Roman"/>
          <w:spacing w:val="-7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13"/>
          <w:sz w:val="32"/>
          <w:szCs w:val="32"/>
        </w:rPr>
        <w:t>4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</w:rPr>
        <w:t>、供货周期：</w:t>
      </w:r>
      <w:r>
        <w:rPr>
          <w:rFonts w:hint="eastAsia" w:ascii="Times New Roman" w:hAnsi="Times New Roman" w:eastAsia="方正仿宋简体" w:cs="Times New Roman"/>
          <w:spacing w:val="-7"/>
          <w:sz w:val="32"/>
          <w:szCs w:val="32"/>
          <w:lang w:val="en-US" w:eastAsia="zh-CN"/>
        </w:rPr>
        <w:t>30天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00" w:firstLineChars="200"/>
        <w:textAlignment w:val="auto"/>
        <w:rPr>
          <w:rFonts w:hint="default" w:ascii="Times New Roman" w:hAnsi="Times New Roman" w:eastAsia="方正仿宋简体" w:cs="Times New Roman"/>
          <w:spacing w:val="-1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spacing w:val="-10"/>
          <w:sz w:val="32"/>
          <w:szCs w:val="32"/>
        </w:rPr>
        <w:t>5、质量要求：</w:t>
      </w:r>
      <w:r>
        <w:rPr>
          <w:rFonts w:hint="default" w:ascii="Times New Roman" w:hAnsi="Times New Roman" w:eastAsia="方正仿宋简体" w:cs="Times New Roman"/>
          <w:spacing w:val="-10"/>
          <w:sz w:val="32"/>
          <w:szCs w:val="32"/>
          <w:lang w:eastAsia="zh-CN"/>
        </w:rPr>
        <w:t>符合相关技术规范要求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704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6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二</w:t>
      </w:r>
      <w:r>
        <w:rPr>
          <w:rFonts w:hint="default" w:ascii="Times New Roman" w:hAnsi="Times New Roman" w:eastAsia="方正仿宋简体" w:cs="Times New Roman"/>
          <w:spacing w:val="10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、</w:t>
      </w:r>
      <w:r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spacing w:val="10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供应商参加本次询价应具备下列条件：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88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2"/>
          <w:sz w:val="32"/>
          <w:szCs w:val="32"/>
        </w:rPr>
        <w:t>1</w:t>
      </w:r>
      <w:r>
        <w:rPr>
          <w:rFonts w:hint="eastAsia" w:ascii="Times New Roman" w:hAnsi="Times New Roman" w:eastAsia="方正仿宋简体" w:cs="Times New Roman"/>
          <w:spacing w:val="12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spacing w:val="8"/>
          <w:sz w:val="32"/>
          <w:szCs w:val="32"/>
        </w:rPr>
        <w:t>一般要求：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80" w:firstLineChars="200"/>
        <w:textAlignment w:val="auto"/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  <w:t>(1)具有独立承担民事责任的能力；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80" w:firstLineChars="200"/>
        <w:textAlignment w:val="auto"/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  <w:t>(2)具有良好的商业信誉和健全的财务会计制度；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80" w:firstLineChars="200"/>
        <w:textAlignment w:val="auto"/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  <w:t>(3)具有履行合同所必需的设备和专业技术能力；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80" w:firstLineChars="200"/>
        <w:textAlignment w:val="auto"/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  <w:t>(4)具有依法缴纳税收和社会保障资金的良好记录；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80" w:firstLineChars="200"/>
        <w:textAlignment w:val="auto"/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  <w:t>(5)参加此项采购活动前三年内，在经营活动中没有重大违法记录；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80" w:firstLineChars="200"/>
        <w:textAlignment w:val="auto"/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  <w:t>(6)法律、行政法规规定的其他条件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8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  <w:t>(7)具有本询价文件对询价供应商所规定的资质条件。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736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pacing w:val="24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spacing w:val="12"/>
          <w:sz w:val="32"/>
          <w:szCs w:val="32"/>
        </w:rPr>
        <w:t>本项目不接受联合体参加询价。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716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9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三、询价响应文件格式文件的获</w:t>
      </w:r>
      <w:r>
        <w:rPr>
          <w:rFonts w:hint="default" w:ascii="Times New Roman" w:hAnsi="Times New Roman" w:eastAsia="方正仿宋简体" w:cs="Times New Roman"/>
          <w:spacing w:val="16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96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4"/>
          <w:sz w:val="32"/>
          <w:szCs w:val="32"/>
        </w:rPr>
        <w:sym w:font="Wingdings 2" w:char="00A3"/>
      </w:r>
      <w:r>
        <w:rPr>
          <w:rFonts w:hint="default" w:ascii="Times New Roman" w:hAnsi="Times New Roman" w:eastAsia="方正仿宋简体" w:cs="Times New Roman"/>
          <w:spacing w:val="14"/>
          <w:sz w:val="32"/>
          <w:szCs w:val="32"/>
        </w:rPr>
        <w:t>向采购人领取书面文件</w:t>
      </w:r>
      <w:r>
        <w:rPr>
          <w:rFonts w:hint="default" w:ascii="Times New Roman" w:hAnsi="Times New Roman" w:eastAsia="方正仿宋简体" w:cs="Times New Roman"/>
          <w:spacing w:val="11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724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21"/>
          <w:sz w:val="32"/>
          <w:szCs w:val="32"/>
        </w:rPr>
        <w:sym w:font="Wingdings 2" w:char="00A3"/>
      </w:r>
      <w:r>
        <w:rPr>
          <w:rFonts w:hint="default" w:ascii="Times New Roman" w:hAnsi="Times New Roman" w:eastAsia="方正仿宋简体" w:cs="Times New Roman"/>
          <w:spacing w:val="13"/>
          <w:sz w:val="32"/>
          <w:szCs w:val="32"/>
        </w:rPr>
        <w:t>向采购人索取电子文件。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64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6"/>
          <w:sz w:val="32"/>
          <w:szCs w:val="32"/>
        </w:rPr>
        <w:sym w:font="Wingdings 2" w:char="0052"/>
      </w:r>
      <w:r>
        <w:rPr>
          <w:rFonts w:hint="default" w:ascii="Times New Roman" w:hAnsi="Times New Roman" w:eastAsia="方正仿宋简体" w:cs="Times New Roman"/>
          <w:spacing w:val="4"/>
          <w:sz w:val="32"/>
          <w:szCs w:val="32"/>
        </w:rPr>
        <w:t>其他</w:t>
      </w:r>
      <w:r>
        <w:rPr>
          <w:rFonts w:hint="default" w:ascii="Times New Roman" w:hAnsi="Times New Roman" w:eastAsia="方正仿宋简体" w:cs="Times New Roman"/>
          <w:spacing w:val="4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方正仿宋简体" w:cs="Times New Roman"/>
          <w:spacing w:val="4"/>
          <w:sz w:val="32"/>
          <w:szCs w:val="32"/>
          <w:u w:val="single"/>
          <w:lang w:eastAsia="zh-CN"/>
        </w:rPr>
        <w:t>泸州阜阳投资集团有限公司官网</w:t>
      </w:r>
      <w:r>
        <w:rPr>
          <w:rFonts w:hint="eastAsia" w:ascii="Times New Roman" w:hAnsi="Times New Roman" w:eastAsia="方正仿宋简体" w:cs="Times New Roman"/>
          <w:spacing w:val="4"/>
          <w:sz w:val="32"/>
          <w:szCs w:val="32"/>
          <w:u w:val="single"/>
          <w:lang w:eastAsia="zh-CN"/>
        </w:rPr>
        <w:t>或</w:t>
      </w:r>
      <w:r>
        <w:rPr>
          <w:rFonts w:hint="default" w:ascii="Times New Roman" w:hAnsi="Times New Roman" w:eastAsia="方正仿宋简体" w:cs="Times New Roman"/>
          <w:spacing w:val="4"/>
          <w:sz w:val="32"/>
          <w:szCs w:val="32"/>
          <w:u w:val="single"/>
          <w:lang w:eastAsia="zh-CN"/>
        </w:rPr>
        <w:t>泸州市公共资源交易网获取</w:t>
      </w:r>
      <w:r>
        <w:rPr>
          <w:rFonts w:hint="default" w:ascii="Times New Roman" w:hAnsi="Times New Roman" w:eastAsia="方正仿宋简体" w:cs="Times New Roman"/>
          <w:spacing w:val="4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方正仿宋简体" w:cs="Times New Roman"/>
          <w:spacing w:val="4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712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8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四、询价响应文件递交截止时间及递交地</w:t>
      </w:r>
      <w:r>
        <w:rPr>
          <w:rFonts w:hint="default" w:ascii="Times New Roman" w:hAnsi="Times New Roman" w:eastAsia="方正仿宋简体" w:cs="Times New Roman"/>
          <w:spacing w:val="15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04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9"/>
          <w:sz w:val="32"/>
          <w:szCs w:val="32"/>
        </w:rPr>
        <w:sym w:font="Wingdings 2" w:char="00A3"/>
      </w:r>
      <w:r>
        <w:rPr>
          <w:rFonts w:hint="default" w:ascii="Times New Roman" w:hAnsi="Times New Roman" w:eastAsia="方正仿宋简体" w:cs="Times New Roman"/>
          <w:spacing w:val="-9"/>
          <w:sz w:val="32"/>
          <w:szCs w:val="32"/>
        </w:rPr>
        <w:t>向采购人递交书面询价响应文件，递交的截止时间(询价截止时间， 下同) 为</w:t>
      </w:r>
      <w:r>
        <w:rPr>
          <w:rFonts w:hint="default" w:ascii="Times New Roman" w:hAnsi="Times New Roman" w:eastAsia="方正仿宋简体" w:cs="Times New Roman"/>
          <w:spacing w:val="-9"/>
          <w:sz w:val="32"/>
          <w:szCs w:val="32"/>
          <w:u w:val="single"/>
          <w:lang w:val="en-US" w:eastAsia="zh-CN"/>
        </w:rPr>
        <w:t>2023</w:t>
      </w:r>
      <w:r>
        <w:rPr>
          <w:rFonts w:hint="default" w:ascii="Times New Roman" w:hAnsi="Times New Roman" w:eastAsia="方正仿宋简体" w:cs="Times New Roman"/>
          <w:spacing w:val="-5"/>
          <w:sz w:val="32"/>
          <w:szCs w:val="32"/>
        </w:rPr>
        <w:t>年</w:t>
      </w:r>
      <w:r>
        <w:rPr>
          <w:rFonts w:hint="eastAsia" w:ascii="Times New Roman" w:hAnsi="Times New Roman" w:eastAsia="方正仿宋简体" w:cs="Times New Roman"/>
          <w:spacing w:val="-5"/>
          <w:sz w:val="32"/>
          <w:szCs w:val="32"/>
          <w:u w:val="single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简体" w:cs="Times New Roman"/>
          <w:spacing w:val="-1"/>
          <w:sz w:val="32"/>
          <w:szCs w:val="32"/>
          <w:u w:val="single"/>
          <w:lang w:val="en-US" w:eastAsia="zh-CN"/>
        </w:rPr>
        <w:t>15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</w:rPr>
        <w:t>日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  <w:u w:val="single"/>
          <w:lang w:val="en-US" w:eastAsia="zh-CN"/>
        </w:rPr>
        <w:t>1</w:t>
      </w:r>
      <w:r>
        <w:rPr>
          <w:rFonts w:hint="eastAsia" w:ascii="Times New Roman" w:hAnsi="Times New Roman" w:eastAsia="方正仿宋简体" w:cs="Times New Roman"/>
          <w:spacing w:val="-1"/>
          <w:sz w:val="32"/>
          <w:szCs w:val="32"/>
          <w:u w:val="single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</w:rPr>
        <w:t>时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  <w:u w:val="single"/>
          <w:lang w:val="en-US" w:eastAsia="zh-CN"/>
        </w:rPr>
        <w:t>00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</w:rPr>
        <w:t>分，地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点为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eastAsia="zh-CN"/>
        </w:rPr>
        <w:t>合江县符阳街道荔城大道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198号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56" w:firstLineChars="200"/>
        <w:textAlignment w:val="auto"/>
        <w:rPr>
          <w:rFonts w:hint="default" w:ascii="Times New Roman" w:hAnsi="Times New Roman" w:eastAsia="方正仿宋简体" w:cs="Times New Roman"/>
          <w:spacing w:val="3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4"/>
          <w:sz w:val="32"/>
          <w:szCs w:val="32"/>
        </w:rPr>
        <w:sym w:font="Wingdings 2" w:char="0052"/>
      </w:r>
      <w:r>
        <w:rPr>
          <w:rFonts w:hint="default" w:ascii="Times New Roman" w:hAnsi="Times New Roman" w:eastAsia="方正仿宋简体" w:cs="Times New Roman"/>
          <w:spacing w:val="4"/>
          <w:sz w:val="32"/>
          <w:szCs w:val="32"/>
        </w:rPr>
        <w:t>询价响应文件以电子</w:t>
      </w:r>
      <w:r>
        <w:rPr>
          <w:rFonts w:hint="default" w:ascii="Times New Roman" w:hAnsi="Times New Roman" w:eastAsia="方正仿宋简体" w:cs="Times New Roman"/>
          <w:spacing w:val="2"/>
          <w:sz w:val="32"/>
          <w:szCs w:val="32"/>
        </w:rPr>
        <w:t>邮件方式向采购人递交，递交的截止时间(询价截止时间，下</w:t>
      </w:r>
      <w:r>
        <w:rPr>
          <w:rFonts w:hint="default" w:ascii="Times New Roman" w:hAnsi="Times New Roman" w:eastAsia="方正仿宋简体" w:cs="Times New Roman"/>
          <w:spacing w:val="4"/>
          <w:sz w:val="32"/>
          <w:szCs w:val="32"/>
        </w:rPr>
        <w:t>同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</w:rPr>
        <w:t>)为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  <w:lang w:val="en-US" w:eastAsia="zh-CN"/>
        </w:rPr>
        <w:t>2023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</w:rPr>
        <w:t xml:space="preserve"> 年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简体" w:cs="Times New Roman"/>
          <w:spacing w:val="3"/>
          <w:sz w:val="32"/>
          <w:szCs w:val="32"/>
          <w:u w:val="single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简体" w:cs="Times New Roman"/>
          <w:spacing w:val="3"/>
          <w:sz w:val="32"/>
          <w:szCs w:val="32"/>
          <w:u w:val="single"/>
          <w:lang w:val="en-US" w:eastAsia="zh-CN"/>
        </w:rPr>
        <w:t>15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</w:rPr>
        <w:t>日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  <w:lang w:val="en-US" w:eastAsia="zh-CN"/>
        </w:rPr>
        <w:t>1</w:t>
      </w:r>
      <w:r>
        <w:rPr>
          <w:rFonts w:hint="eastAsia" w:ascii="Times New Roman" w:hAnsi="Times New Roman" w:eastAsia="方正仿宋简体" w:cs="Times New Roman"/>
          <w:spacing w:val="3"/>
          <w:sz w:val="32"/>
          <w:szCs w:val="32"/>
          <w:u w:val="single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</w:rPr>
        <w:t>时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  <w:lang w:val="en-US" w:eastAsia="zh-CN"/>
        </w:rPr>
        <w:t>00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32" w:firstLineChars="200"/>
        <w:textAlignment w:val="auto"/>
        <w:rPr>
          <w:rFonts w:hint="default" w:ascii="Times New Roman" w:hAnsi="Times New Roman" w:eastAsia="方正仿宋简体" w:cs="Times New Roman"/>
          <w:spacing w:val="-1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pacing w:val="-2"/>
          <w:sz w:val="32"/>
          <w:szCs w:val="32"/>
          <w:lang w:eastAsia="zh-CN"/>
        </w:rPr>
        <w:t>包含报价单、</w:t>
      </w:r>
      <w:r>
        <w:rPr>
          <w:rFonts w:hint="eastAsia" w:ascii="Times New Roman" w:hAnsi="Times New Roman" w:eastAsia="方正仿宋简体" w:cs="Times New Roman"/>
          <w:spacing w:val="-2"/>
          <w:sz w:val="32"/>
          <w:szCs w:val="32"/>
          <w:lang w:val="en-US" w:eastAsia="zh-CN"/>
        </w:rPr>
        <w:t>设备清单、技术参数表、产品图片、</w:t>
      </w:r>
      <w:r>
        <w:rPr>
          <w:rFonts w:hint="eastAsia" w:ascii="Times New Roman" w:hAnsi="Times New Roman" w:eastAsia="方正仿宋简体" w:cs="Times New Roman"/>
          <w:spacing w:val="-2"/>
          <w:sz w:val="32"/>
          <w:szCs w:val="32"/>
          <w:lang w:eastAsia="zh-CN"/>
        </w:rPr>
        <w:t>营业执照、法人身份证和资质证书扫描件，</w:t>
      </w:r>
      <w:r>
        <w:rPr>
          <w:rFonts w:hint="default" w:ascii="Times New Roman" w:hAnsi="Times New Roman" w:eastAsia="方正仿宋简体" w:cs="Times New Roman"/>
          <w:spacing w:val="-2"/>
          <w:sz w:val="32"/>
          <w:szCs w:val="32"/>
        </w:rPr>
        <w:t>逾期送达的或者未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</w:rPr>
        <w:t>按上述要求送达的询价响应文件，采购人不予受理。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36" w:firstLineChars="200"/>
        <w:textAlignment w:val="auto"/>
        <w:rPr>
          <w:rFonts w:hint="eastAsia" w:ascii="Times New Roman" w:hAnsi="Times New Roman" w:eastAsia="方正仿宋简体" w:cs="Times New Roman"/>
          <w:spacing w:val="-1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spacing w:val="-1"/>
          <w:sz w:val="32"/>
          <w:szCs w:val="32"/>
          <w:lang w:eastAsia="zh-CN"/>
        </w:rPr>
        <w:t>本项目不组织现场考察，报价单位可自行前往项目所在地查看。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704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6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五</w:t>
      </w:r>
      <w:r>
        <w:rPr>
          <w:rFonts w:hint="default" w:ascii="Times New Roman" w:hAnsi="Times New Roman" w:eastAsia="方正仿宋简体" w:cs="Times New Roman"/>
          <w:spacing w:val="15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、发布媒介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708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7"/>
          <w:sz w:val="32"/>
          <w:szCs w:val="32"/>
        </w:rPr>
        <w:t>本</w:t>
      </w:r>
      <w:r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  <w:t>询价公告在</w:t>
      </w:r>
      <w:r>
        <w:rPr>
          <w:rFonts w:hint="default" w:ascii="Times New Roman" w:hAnsi="Times New Roman" w:eastAsia="方正仿宋简体" w:cs="Times New Roman"/>
          <w:spacing w:val="10"/>
          <w:sz w:val="32"/>
          <w:szCs w:val="32"/>
          <w:u w:val="single"/>
        </w:rPr>
        <w:t xml:space="preserve"> 泸州阜阳投资集团有限公司官网</w:t>
      </w:r>
      <w:r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  <w:t>上发布。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32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2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六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88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2"/>
          <w:sz w:val="32"/>
          <w:szCs w:val="32"/>
        </w:rPr>
        <w:t>采购人(全称)</w:t>
      </w:r>
      <w:r>
        <w:rPr>
          <w:rFonts w:hint="default" w:ascii="Times New Roman" w:hAnsi="Times New Roman" w:eastAsia="方正仿宋简体" w:cs="Times New Roman"/>
          <w:spacing w:val="11"/>
          <w:sz w:val="32"/>
          <w:szCs w:val="32"/>
        </w:rPr>
        <w:t>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eastAsia="zh-CN"/>
        </w:rPr>
        <w:t>泸州汇鑫环保科技有限公司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584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14"/>
          <w:sz w:val="32"/>
          <w:szCs w:val="32"/>
        </w:rPr>
        <w:t>地</w:t>
      </w:r>
      <w:r>
        <w:rPr>
          <w:rFonts w:hint="default" w:ascii="Times New Roman" w:hAnsi="Times New Roman" w:eastAsia="方正仿宋简体" w:cs="Times New Roman"/>
          <w:spacing w:val="-8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</w:rPr>
        <w:t xml:space="preserve">        址：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eastAsia="zh-CN"/>
        </w:rPr>
        <w:t>合江县符阳街道荔城大道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198号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596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11"/>
          <w:sz w:val="32"/>
          <w:szCs w:val="32"/>
        </w:rPr>
        <w:t>邮</w:t>
      </w:r>
      <w:r>
        <w:rPr>
          <w:rFonts w:hint="default" w:ascii="Times New Roman" w:hAnsi="Times New Roman" w:eastAsia="方正仿宋简体" w:cs="Times New Roman"/>
          <w:spacing w:val="-9"/>
          <w:sz w:val="32"/>
          <w:szCs w:val="32"/>
        </w:rPr>
        <w:t xml:space="preserve">         编：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646200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588" w:firstLineChars="200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spacing w:val="-13"/>
          <w:sz w:val="32"/>
          <w:szCs w:val="32"/>
        </w:rPr>
        <w:t>联</w:t>
      </w:r>
      <w:r>
        <w:rPr>
          <w:rFonts w:hint="default" w:ascii="Times New Roman" w:hAnsi="Times New Roman" w:eastAsia="方正仿宋简体" w:cs="Times New Roman"/>
          <w:spacing w:val="-8"/>
          <w:sz w:val="32"/>
          <w:szCs w:val="32"/>
        </w:rPr>
        <w:t xml:space="preserve">    系   人：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eastAsia="zh-CN"/>
        </w:rPr>
        <w:t>刘志成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588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13"/>
          <w:sz w:val="32"/>
          <w:szCs w:val="32"/>
        </w:rPr>
        <w:t>联</w:t>
      </w:r>
      <w:r>
        <w:rPr>
          <w:rFonts w:hint="default" w:ascii="Times New Roman" w:hAnsi="Times New Roman" w:eastAsia="方正仿宋简体" w:cs="Times New Roman"/>
          <w:spacing w:val="-9"/>
          <w:sz w:val="32"/>
          <w:szCs w:val="32"/>
        </w:rPr>
        <w:t xml:space="preserve">  系  电 话：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13882792283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8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方正仿宋简体" w:cs="Times New Roman"/>
          <w:spacing w:val="2"/>
          <w:sz w:val="32"/>
          <w:szCs w:val="32"/>
        </w:rPr>
        <w:t>电  子  邮 件(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E</w:t>
      </w:r>
      <w:r>
        <w:rPr>
          <w:rFonts w:hint="default" w:ascii="Times New Roman" w:hAnsi="Times New Roman" w:eastAsia="方正仿宋简体" w:cs="Times New Roman"/>
          <w:spacing w:val="2"/>
          <w:sz w:val="32"/>
          <w:szCs w:val="32"/>
        </w:rPr>
        <w:t>-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mail</w:t>
      </w:r>
      <w:r>
        <w:rPr>
          <w:rFonts w:hint="default" w:ascii="Times New Roman" w:hAnsi="Times New Roman" w:eastAsia="方正仿宋简体" w:cs="Times New Roman"/>
          <w:spacing w:val="2"/>
          <w:sz w:val="32"/>
          <w:szCs w:val="32"/>
        </w:rPr>
        <w:t>)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11655161@qq.com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eastAsia" w:ascii="Times New Roman" w:hAnsi="Times New Roman" w:eastAsia="方正仿宋简体" w:cs="Times New Roman"/>
          <w:strike w:val="0"/>
          <w:dstrike w:val="0"/>
          <w:spacing w:val="3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eastAsia="zh-CN"/>
        </w:rPr>
        <w:t>附件：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1.</w:t>
      </w:r>
      <w:r>
        <w:rPr>
          <w:rFonts w:hint="eastAsia" w:ascii="Times New Roman" w:hAnsi="Times New Roman" w:eastAsia="方正仿宋简体" w:cs="Times New Roman"/>
          <w:strike w:val="0"/>
          <w:dstrike w:val="0"/>
          <w:spacing w:val="3"/>
          <w:sz w:val="32"/>
          <w:szCs w:val="32"/>
          <w:u w:val="none"/>
          <w:lang w:val="en-US" w:eastAsia="zh-CN"/>
        </w:rPr>
        <w:t>设备采购</w:t>
      </w:r>
      <w:r>
        <w:rPr>
          <w:rFonts w:hint="eastAsia" w:ascii="Times New Roman" w:hAnsi="Times New Roman" w:eastAsia="方正仿宋简体" w:cs="Times New Roman"/>
          <w:strike w:val="0"/>
          <w:dstrike w:val="0"/>
          <w:spacing w:val="3"/>
          <w:sz w:val="32"/>
          <w:szCs w:val="32"/>
          <w:u w:val="none"/>
          <w:lang w:eastAsia="zh-CN"/>
        </w:rPr>
        <w:t>清单及技术要求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1630" w:firstLineChars="500"/>
        <w:textAlignment w:val="auto"/>
        <w:rPr>
          <w:rFonts w:hint="eastAsia" w:ascii="Times New Roman" w:hAnsi="Times New Roman" w:eastAsia="方正仿宋简体" w:cs="Times New Roman"/>
          <w:i w:val="0"/>
          <w:iCs w:val="0"/>
          <w:spacing w:val="12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方正仿宋简体" w:cs="Times New Roman"/>
          <w:spacing w:val="3"/>
          <w:sz w:val="32"/>
          <w:szCs w:val="32"/>
          <w:u w:val="none"/>
          <w:lang w:val="en-US" w:eastAsia="zh-CN"/>
        </w:rPr>
        <w:t>2.</w:t>
      </w:r>
      <w:r>
        <w:rPr>
          <w:rFonts w:hint="eastAsia" w:ascii="Times New Roman" w:hAnsi="Times New Roman" w:eastAsia="方正仿宋简体" w:cs="Times New Roman"/>
          <w:i w:val="0"/>
          <w:iCs w:val="0"/>
          <w:spacing w:val="3"/>
          <w:sz w:val="32"/>
          <w:szCs w:val="32"/>
          <w:u w:val="none"/>
          <w:lang w:val="en-US" w:eastAsia="zh-CN"/>
        </w:rPr>
        <w:t>设备采购项目</w:t>
      </w:r>
      <w:r>
        <w:rPr>
          <w:rFonts w:hint="eastAsia" w:ascii="Times New Roman" w:hAnsi="Times New Roman" w:eastAsia="方正仿宋简体" w:cs="Times New Roman"/>
          <w:i w:val="0"/>
          <w:iCs w:val="0"/>
          <w:spacing w:val="3"/>
          <w:sz w:val="32"/>
          <w:szCs w:val="32"/>
          <w:u w:val="none"/>
          <w:lang w:eastAsia="zh-CN"/>
        </w:rPr>
        <w:t>报价表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88" w:firstLineChars="200"/>
        <w:textAlignment w:val="auto"/>
        <w:rPr>
          <w:rFonts w:hint="eastAsia" w:ascii="Times New Roman" w:hAnsi="Times New Roman" w:eastAsia="方正仿宋简体" w:cs="Times New Roman"/>
          <w:i w:val="0"/>
          <w:iCs w:val="0"/>
          <w:spacing w:val="12"/>
          <w:sz w:val="32"/>
          <w:szCs w:val="32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663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jc w:val="right"/>
        <w:textAlignment w:val="auto"/>
        <w:rPr>
          <w:rFonts w:hint="default" w:ascii="Times New Roman" w:hAnsi="Times New Roman" w:eastAsia="方正仿宋简体" w:cs="Times New Roman"/>
          <w:spacing w:val="-4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202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简体" w:cs="Times New Roman"/>
          <w:spacing w:val="-7"/>
          <w:sz w:val="32"/>
          <w:szCs w:val="32"/>
          <w:u w:val="single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简体" w:cs="Times New Roman"/>
          <w:spacing w:val="-7"/>
          <w:sz w:val="32"/>
          <w:szCs w:val="32"/>
          <w:u w:val="single"/>
          <w:lang w:val="en-US" w:eastAsia="zh-CN"/>
        </w:rPr>
        <w:t>11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pacing w:val="-4"/>
          <w:sz w:val="32"/>
          <w:szCs w:val="32"/>
        </w:rPr>
        <w:t>日</w:t>
      </w:r>
    </w:p>
    <w:bookmarkEnd w:id="0"/>
    <w:p>
      <w:pPr>
        <w:rPr>
          <w:rFonts w:hint="default" w:ascii="Times New Roman" w:hAnsi="Times New Roman" w:eastAsia="方正仿宋简体" w:cs="Times New Roman"/>
          <w:spacing w:val="-4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4"/>
          <w:sz w:val="32"/>
          <w:szCs w:val="32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line="500" w:lineRule="exact"/>
        <w:ind w:left="505"/>
        <w:textAlignment w:val="auto"/>
        <w:rPr>
          <w:rFonts w:hint="eastAsia" w:ascii="Times New Roman" w:hAnsi="Times New Roman" w:eastAsia="方正仿宋简体" w:cs="Times New Roman"/>
          <w:strike w:val="0"/>
          <w:dstrike w:val="0"/>
          <w:spacing w:val="3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附件1：</w:t>
      </w:r>
      <w:r>
        <w:rPr>
          <w:rFonts w:hint="eastAsia" w:ascii="Times New Roman" w:hAnsi="Times New Roman" w:eastAsia="方正仿宋简体" w:cs="Times New Roman"/>
          <w:strike w:val="0"/>
          <w:dstrike w:val="0"/>
          <w:spacing w:val="3"/>
          <w:sz w:val="32"/>
          <w:szCs w:val="32"/>
          <w:u w:val="none"/>
          <w:lang w:val="en-US" w:eastAsia="zh-CN"/>
        </w:rPr>
        <w:t>设备采购</w:t>
      </w:r>
      <w:r>
        <w:rPr>
          <w:rFonts w:hint="eastAsia" w:ascii="Times New Roman" w:hAnsi="Times New Roman" w:eastAsia="方正仿宋简体" w:cs="Times New Roman"/>
          <w:strike w:val="0"/>
          <w:dstrike w:val="0"/>
          <w:spacing w:val="3"/>
          <w:sz w:val="32"/>
          <w:szCs w:val="32"/>
          <w:u w:val="none"/>
          <w:lang w:eastAsia="zh-CN"/>
        </w:rPr>
        <w:t>清单及技术要求</w:t>
      </w:r>
    </w:p>
    <w:p>
      <w:pPr>
        <w:pStyle w:val="2"/>
        <w:rPr>
          <w:rFonts w:hint="default"/>
        </w:rPr>
      </w:pPr>
    </w:p>
    <w:tbl>
      <w:tblPr>
        <w:tblStyle w:val="9"/>
        <w:tblpPr w:leftFromText="180" w:rightFromText="180" w:vertAnchor="page" w:horzAnchor="page" w:tblpX="1757" w:tblpY="2022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6"/>
        <w:gridCol w:w="1418"/>
        <w:gridCol w:w="5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872" w:type="pc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型号</w:t>
            </w:r>
          </w:p>
        </w:tc>
        <w:tc>
          <w:tcPr>
            <w:tcW w:w="4127" w:type="pct"/>
            <w:gridSpan w:val="2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000L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872" w:type="pc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形式</w:t>
            </w:r>
          </w:p>
        </w:tc>
        <w:tc>
          <w:tcPr>
            <w:tcW w:w="4127" w:type="pct"/>
            <w:gridSpan w:val="2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全自动加药装置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872" w:type="pc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工作方式</w:t>
            </w:r>
          </w:p>
        </w:tc>
        <w:tc>
          <w:tcPr>
            <w:tcW w:w="4127" w:type="pct"/>
            <w:gridSpan w:val="2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连续式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872" w:type="pc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外形尺寸</w:t>
            </w:r>
          </w:p>
        </w:tc>
        <w:tc>
          <w:tcPr>
            <w:tcW w:w="4127" w:type="pct"/>
            <w:gridSpan w:val="2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2000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mm×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1300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mm×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1660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872" w:type="pc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配制能力</w:t>
            </w:r>
          </w:p>
        </w:tc>
        <w:tc>
          <w:tcPr>
            <w:tcW w:w="4127" w:type="pct"/>
            <w:gridSpan w:val="2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000 L /h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872" w:type="pc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配制浓度</w:t>
            </w:r>
          </w:p>
        </w:tc>
        <w:tc>
          <w:tcPr>
            <w:tcW w:w="4127" w:type="pct"/>
            <w:gridSpan w:val="2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0.1%~0.2 %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872" w:type="pc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干粉料斗容积</w:t>
            </w:r>
          </w:p>
        </w:tc>
        <w:tc>
          <w:tcPr>
            <w:tcW w:w="4127" w:type="pct"/>
            <w:gridSpan w:val="2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 xml:space="preserve"> 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872" w:type="pc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eastAsia="zh-CN"/>
              </w:rPr>
              <w:t>总功率</w:t>
            </w:r>
          </w:p>
        </w:tc>
        <w:tc>
          <w:tcPr>
            <w:tcW w:w="4127" w:type="pct"/>
            <w:gridSpan w:val="2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eastAsia="zh-CN"/>
              </w:rPr>
              <w:t>0.99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KW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87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eastAsia="zh-CN"/>
              </w:rPr>
              <w:t>供电模式</w:t>
            </w:r>
          </w:p>
        </w:tc>
        <w:tc>
          <w:tcPr>
            <w:tcW w:w="4127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eastAsia="zh-CN"/>
              </w:rPr>
              <w:t>功率 380V/50hz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eastAsia="zh-CN"/>
              </w:rPr>
              <w:t>制控 220V/50hz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87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eastAsia="zh-CN"/>
              </w:rPr>
              <w:t>工作环境</w:t>
            </w:r>
          </w:p>
        </w:tc>
        <w:tc>
          <w:tcPr>
            <w:tcW w:w="4127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温度-10℃~40℃（不可结冰）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872" w:type="pct"/>
            <w:shd w:val="clear" w:color="auto" w:fill="D7D7D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主要配置</w:t>
            </w:r>
          </w:p>
        </w:tc>
        <w:tc>
          <w:tcPr>
            <w:tcW w:w="832" w:type="pct"/>
            <w:shd w:val="clear" w:color="auto" w:fill="D7D7D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项目</w:t>
            </w:r>
          </w:p>
        </w:tc>
        <w:tc>
          <w:tcPr>
            <w:tcW w:w="3295" w:type="pct"/>
            <w:shd w:val="clear" w:color="auto" w:fill="D7D7D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872" w:type="pct"/>
            <w:vMerge w:val="restar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eastAsia="zh-CN"/>
              </w:rPr>
              <w:t>外箱体式</w:t>
            </w:r>
          </w:p>
        </w:tc>
        <w:tc>
          <w:tcPr>
            <w:tcW w:w="832" w:type="pc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规格</w:t>
            </w:r>
          </w:p>
        </w:tc>
        <w:tc>
          <w:tcPr>
            <w:tcW w:w="3295" w:type="pc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厚度：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eastAsia="zh-CN"/>
              </w:rPr>
              <w:t>2MM，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材质：SS304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87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832" w:type="pc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数量</w:t>
            </w:r>
          </w:p>
        </w:tc>
        <w:tc>
          <w:tcPr>
            <w:tcW w:w="3295" w:type="pc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三槽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87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eastAsia="zh-CN"/>
              </w:rPr>
              <w:t>加粉驱动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eastAsia="zh-CN"/>
              </w:rPr>
              <w:t>变频减速机</w:t>
            </w:r>
          </w:p>
        </w:tc>
        <w:tc>
          <w:tcPr>
            <w:tcW w:w="832" w:type="pc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功率</w:t>
            </w:r>
          </w:p>
        </w:tc>
        <w:tc>
          <w:tcPr>
            <w:tcW w:w="3295" w:type="pc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eastAsia="zh-CN"/>
              </w:rPr>
              <w:t>0.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eastAsia="zh-CN"/>
              </w:rPr>
              <w:t>5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eastAsia="zh-CN"/>
              </w:rPr>
              <w:t>KW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val="en-US" w:eastAsia="zh-CN"/>
              </w:rPr>
              <w:t>*1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87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eastAsia="zh-CN"/>
              </w:rPr>
              <w:t>搅拌减速机</w:t>
            </w:r>
          </w:p>
        </w:tc>
        <w:tc>
          <w:tcPr>
            <w:tcW w:w="83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eastAsia="zh-CN"/>
              </w:rPr>
              <w:t>型号</w:t>
            </w:r>
          </w:p>
        </w:tc>
        <w:tc>
          <w:tcPr>
            <w:tcW w:w="32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RF37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87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83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eastAsia="zh-CN"/>
              </w:rPr>
              <w:t>规格</w:t>
            </w:r>
          </w:p>
        </w:tc>
        <w:tc>
          <w:tcPr>
            <w:tcW w:w="32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eastAsia="zh-CN"/>
              </w:rPr>
              <w:t>绝缘等级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 xml:space="preserve"> (IP55)ccc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87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83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eastAsia="zh-CN"/>
              </w:rPr>
              <w:t>功率</w:t>
            </w:r>
          </w:p>
        </w:tc>
        <w:tc>
          <w:tcPr>
            <w:tcW w:w="32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0.37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eastAsia="zh-CN"/>
              </w:rPr>
              <w:t>/KW*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872" w:type="pct"/>
            <w:vMerge w:val="restar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val="en-US" w:eastAsia="zh-CN"/>
              </w:rPr>
              <w:t>主轴及叶轮</w:t>
            </w:r>
          </w:p>
        </w:tc>
        <w:tc>
          <w:tcPr>
            <w:tcW w:w="832" w:type="pc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eastAsia="zh-CN"/>
              </w:rPr>
              <w:t>规格</w:t>
            </w:r>
          </w:p>
        </w:tc>
        <w:tc>
          <w:tcPr>
            <w:tcW w:w="3295" w:type="pc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 xml:space="preserve">直径D300 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材质：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SS304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87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832" w:type="pc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eastAsia="zh-CN"/>
              </w:rPr>
              <w:t>数量</w:t>
            </w:r>
          </w:p>
        </w:tc>
        <w:tc>
          <w:tcPr>
            <w:tcW w:w="3295" w:type="pc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2组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872" w:type="pc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eastAsia="zh-CN"/>
              </w:rPr>
              <w:t>隔板</w:t>
            </w:r>
          </w:p>
        </w:tc>
        <w:tc>
          <w:tcPr>
            <w:tcW w:w="832" w:type="pc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规格</w:t>
            </w:r>
          </w:p>
        </w:tc>
        <w:tc>
          <w:tcPr>
            <w:tcW w:w="3295" w:type="pc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厚度：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eastAsia="zh-CN"/>
              </w:rPr>
              <w:t>2MM，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材质：SS304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872" w:type="pc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eastAsia="zh-CN"/>
              </w:rPr>
              <w:t>干湿混合器</w:t>
            </w:r>
          </w:p>
        </w:tc>
        <w:tc>
          <w:tcPr>
            <w:tcW w:w="832" w:type="pc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规格</w:t>
            </w:r>
          </w:p>
        </w:tc>
        <w:tc>
          <w:tcPr>
            <w:tcW w:w="3295" w:type="pc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数量1只，材质：SS304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872" w:type="pc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eastAsia="zh-CN"/>
              </w:rPr>
              <w:t>料位开关</w:t>
            </w:r>
          </w:p>
        </w:tc>
        <w:tc>
          <w:tcPr>
            <w:tcW w:w="832" w:type="pc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规格</w:t>
            </w:r>
          </w:p>
        </w:tc>
        <w:tc>
          <w:tcPr>
            <w:tcW w:w="3295" w:type="pc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eastAsia="zh-CN"/>
              </w:rPr>
              <w:t>型号：ES350，阻旋式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872" w:type="pc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eastAsia="zh-CN"/>
              </w:rPr>
              <w:t>液位计</w:t>
            </w:r>
          </w:p>
        </w:tc>
        <w:tc>
          <w:tcPr>
            <w:tcW w:w="832" w:type="pc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规格</w:t>
            </w:r>
          </w:p>
        </w:tc>
        <w:tc>
          <w:tcPr>
            <w:tcW w:w="3295" w:type="pct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val="en-US" w:eastAsia="zh-CN"/>
              </w:rPr>
              <w:t>PS-3S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87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eastAsia="zh-CN"/>
              </w:rPr>
              <w:t>电磁阀</w:t>
            </w:r>
          </w:p>
        </w:tc>
        <w:tc>
          <w:tcPr>
            <w:tcW w:w="83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eastAsia="zh-CN"/>
              </w:rPr>
              <w:t>规格</w:t>
            </w:r>
          </w:p>
        </w:tc>
        <w:tc>
          <w:tcPr>
            <w:tcW w:w="32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2W-25JN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87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eastAsia="zh-CN"/>
              </w:rPr>
              <w:t>进水管路</w:t>
            </w:r>
          </w:p>
        </w:tc>
        <w:tc>
          <w:tcPr>
            <w:tcW w:w="83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配件</w:t>
            </w:r>
          </w:p>
        </w:tc>
        <w:tc>
          <w:tcPr>
            <w:tcW w:w="32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eastAsia="zh-CN"/>
              </w:rPr>
              <w:t>转子流量计，Y型过滤器，UPVC球阀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87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83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eastAsia="zh-CN"/>
              </w:rPr>
              <w:t>管道</w:t>
            </w:r>
          </w:p>
        </w:tc>
        <w:tc>
          <w:tcPr>
            <w:tcW w:w="32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管线材质为UPVC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87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eastAsia="zh-CN"/>
              </w:rPr>
              <w:t>电控柜</w:t>
            </w:r>
          </w:p>
        </w:tc>
        <w:tc>
          <w:tcPr>
            <w:tcW w:w="83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eastAsia="zh-CN"/>
              </w:rPr>
              <w:t>规格</w:t>
            </w:r>
          </w:p>
        </w:tc>
        <w:tc>
          <w:tcPr>
            <w:tcW w:w="32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eastAsia="zh-CN"/>
              </w:rPr>
              <w:t>壳体：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碳钢喷塑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元器件：变频器，空开，继电器，热继</w:t>
            </w:r>
          </w:p>
        </w:tc>
      </w:tr>
    </w:tbl>
    <w:p>
      <w:pPr>
        <w:rPr>
          <w:rFonts w:hint="default" w:ascii="Times New Roman" w:hAnsi="Times New Roman" w:eastAsia="方正仿宋简体" w:cs="Times New Roman"/>
          <w:spacing w:val="-4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line="500" w:lineRule="exact"/>
        <w:textAlignment w:val="auto"/>
        <w:rPr>
          <w:rFonts w:hint="eastAsia" w:ascii="Times New Roman" w:hAnsi="Times New Roman" w:eastAsia="方正仿宋简体" w:cs="Times New Roman"/>
          <w:i w:val="0"/>
          <w:iCs w:val="0"/>
          <w:spacing w:val="12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方正仿宋简体" w:cs="Times New Roman"/>
          <w:spacing w:val="-4"/>
          <w:sz w:val="32"/>
          <w:szCs w:val="32"/>
          <w:lang w:val="en-US" w:eastAsia="zh-CN"/>
        </w:rPr>
        <w:t>附件2：</w:t>
      </w:r>
      <w:r>
        <w:rPr>
          <w:rFonts w:hint="eastAsia" w:ascii="Times New Roman" w:hAnsi="Times New Roman" w:eastAsia="方正仿宋简体" w:cs="Times New Roman"/>
          <w:i w:val="0"/>
          <w:iCs w:val="0"/>
          <w:spacing w:val="3"/>
          <w:sz w:val="32"/>
          <w:szCs w:val="32"/>
          <w:u w:val="none"/>
          <w:lang w:val="en-US" w:eastAsia="zh-CN"/>
        </w:rPr>
        <w:t>设备采购项目</w:t>
      </w:r>
      <w:r>
        <w:rPr>
          <w:rFonts w:hint="eastAsia" w:ascii="Times New Roman" w:hAnsi="Times New Roman" w:eastAsia="方正仿宋简体" w:cs="Times New Roman"/>
          <w:i w:val="0"/>
          <w:iCs w:val="0"/>
          <w:spacing w:val="3"/>
          <w:sz w:val="32"/>
          <w:szCs w:val="32"/>
          <w:u w:val="none"/>
          <w:lang w:eastAsia="zh-CN"/>
        </w:rPr>
        <w:t>报价表</w:t>
      </w:r>
    </w:p>
    <w:p>
      <w:pPr>
        <w:rPr>
          <w:color w:val="000000"/>
          <w:sz w:val="28"/>
          <w:szCs w:val="28"/>
        </w:rPr>
      </w:pPr>
    </w:p>
    <w:tbl>
      <w:tblPr>
        <w:tblStyle w:val="8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1500"/>
        <w:gridCol w:w="2079"/>
        <w:gridCol w:w="982"/>
        <w:gridCol w:w="1260"/>
        <w:gridCol w:w="1440"/>
        <w:gridCol w:w="1980"/>
        <w:gridCol w:w="144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39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项目名称</w:t>
            </w:r>
          </w:p>
        </w:tc>
        <w:tc>
          <w:tcPr>
            <w:tcW w:w="2079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制造商家及规格型号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数量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单价（万元）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总价（万元）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项目完成时间</w:t>
            </w:r>
          </w:p>
        </w:tc>
        <w:tc>
          <w:tcPr>
            <w:tcW w:w="1440" w:type="dxa"/>
            <w:vAlign w:val="center"/>
          </w:tcPr>
          <w:p>
            <w:pPr>
              <w:ind w:left="355" w:hanging="355" w:hangingChars="148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是否属于</w:t>
            </w:r>
          </w:p>
          <w:p>
            <w:pPr>
              <w:ind w:left="355" w:hanging="355" w:hangingChars="148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进口产品</w:t>
            </w:r>
          </w:p>
        </w:tc>
        <w:tc>
          <w:tcPr>
            <w:tcW w:w="1440" w:type="dxa"/>
            <w:vAlign w:val="center"/>
          </w:tcPr>
          <w:p>
            <w:pPr>
              <w:ind w:left="355" w:hanging="355" w:hangingChars="148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39" w:type="dxa"/>
          </w:tcPr>
          <w:p>
            <w:pPr>
              <w:rPr>
                <w:rFonts w:hint="eastAsia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50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2079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982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6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98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30" w:hRule="atLeast"/>
        </w:trPr>
        <w:tc>
          <w:tcPr>
            <w:tcW w:w="839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50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2079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982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6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98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39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50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2079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982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6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98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30" w:hRule="atLeast"/>
        </w:trPr>
        <w:tc>
          <w:tcPr>
            <w:tcW w:w="12960" w:type="dxa"/>
            <w:gridSpan w:val="9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合计金额（大写）：</w:t>
            </w:r>
          </w:p>
        </w:tc>
      </w:tr>
    </w:tbl>
    <w:p>
      <w:pPr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注: 1.所有报价均用人民币表示,所报价格是交货地的验收价格，其总价即为履行合同的固定价格。运输、安装、调试、检验、培训、税金和保险等费用以及采购文件规定的其他费用均应包含在报价中；进口货物请列明含关税、进口环节税的报价和不含关税、进口环节税的报价。</w:t>
      </w:r>
    </w:p>
    <w:p>
      <w:pPr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2.应完整填写产品的品牌和型号</w:t>
      </w:r>
    </w:p>
    <w:p>
      <w:pPr>
        <w:rPr>
          <w:color w:val="000000"/>
          <w:sz w:val="32"/>
        </w:rPr>
      </w:pPr>
    </w:p>
    <w:p>
      <w:pPr>
        <w:adjustRightInd w:val="0"/>
        <w:spacing w:line="400" w:lineRule="exact"/>
        <w:ind w:firstLine="600" w:firstLineChars="25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供应商名称：XXX（盖单位公章）</w:t>
      </w:r>
    </w:p>
    <w:p>
      <w:pPr>
        <w:ind w:firstLine="616" w:firstLineChars="257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法定代表人或授权代表（签字或盖章）：XXX</w:t>
      </w:r>
    </w:p>
    <w:p>
      <w:pPr>
        <w:ind w:firstLine="616" w:firstLineChars="257"/>
        <w:rPr>
          <w:rFonts w:hint="eastAsia" w:eastAsiaTheme="minorEastAsia"/>
          <w:color w:val="000000"/>
          <w:sz w:val="28"/>
          <w:szCs w:val="28"/>
          <w:lang w:eastAsia="zh-CN"/>
        </w:rPr>
        <w:sectPr>
          <w:footerReference r:id="rId4" w:type="default"/>
          <w:pgSz w:w="17520" w:h="12242" w:orient="landscape"/>
          <w:pgMar w:top="1440" w:right="1800" w:bottom="1440" w:left="1800" w:header="720" w:footer="720" w:gutter="0"/>
          <w:pgNumType w:fmt="numberInDash"/>
          <w:cols w:space="720" w:num="1"/>
          <w:docGrid w:linePitch="312" w:charSpace="0"/>
        </w:sectPr>
      </w:pPr>
      <w:r>
        <w:rPr>
          <w:rFonts w:hint="eastAsia"/>
          <w:color w:val="000000"/>
          <w:sz w:val="24"/>
        </w:rPr>
        <w:t>日      期：XXX年XXX月XX</w:t>
      </w:r>
    </w:p>
    <w:p>
      <w:pPr>
        <w:widowControl/>
        <w:spacing w:line="360" w:lineRule="atLeast"/>
        <w:jc w:val="both"/>
        <w:outlineLvl w:val="1"/>
        <w:rPr>
          <w:rFonts w:hint="default" w:ascii="宋体"/>
          <w:i/>
          <w:color w:val="0070C0"/>
          <w:sz w:val="32"/>
          <w:highlight w:val="yellow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4767"/>
      <w:rPr>
        <w:rFonts w:ascii="Times New Roman" w:hAnsi="Times New Roman" w:eastAsia="Times New Roman" w:cs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26 -</w:t>
    </w:r>
    <w:r>
      <w:rPr>
        <w:rFonts w:ascii="宋体" w:hAnsi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MWViNDQ0YmE5NDljNTdmOGYxN2RmMGQ3MjVlMGIifQ=="/>
  </w:docVars>
  <w:rsids>
    <w:rsidRoot w:val="70A10CA2"/>
    <w:rsid w:val="014D62C2"/>
    <w:rsid w:val="01FD3964"/>
    <w:rsid w:val="02A66DC3"/>
    <w:rsid w:val="036B7036"/>
    <w:rsid w:val="04293920"/>
    <w:rsid w:val="08B35B70"/>
    <w:rsid w:val="0B0F44C2"/>
    <w:rsid w:val="0BCB6359"/>
    <w:rsid w:val="0D6B3090"/>
    <w:rsid w:val="0DCB6654"/>
    <w:rsid w:val="136A5F2D"/>
    <w:rsid w:val="148D1503"/>
    <w:rsid w:val="156F766E"/>
    <w:rsid w:val="15B912BD"/>
    <w:rsid w:val="16152AAB"/>
    <w:rsid w:val="188701F6"/>
    <w:rsid w:val="19B55CA6"/>
    <w:rsid w:val="19CE7E47"/>
    <w:rsid w:val="1AC85F2F"/>
    <w:rsid w:val="1C2B2CDA"/>
    <w:rsid w:val="1D931164"/>
    <w:rsid w:val="1DAC3569"/>
    <w:rsid w:val="20362A4E"/>
    <w:rsid w:val="20D15706"/>
    <w:rsid w:val="22633D23"/>
    <w:rsid w:val="24630A91"/>
    <w:rsid w:val="250B6B55"/>
    <w:rsid w:val="2B8008C2"/>
    <w:rsid w:val="2E162E2A"/>
    <w:rsid w:val="340645BD"/>
    <w:rsid w:val="37EB7B02"/>
    <w:rsid w:val="38180017"/>
    <w:rsid w:val="392C129B"/>
    <w:rsid w:val="3A647D60"/>
    <w:rsid w:val="3A943FA7"/>
    <w:rsid w:val="3B051543"/>
    <w:rsid w:val="3F495411"/>
    <w:rsid w:val="3F7B2372"/>
    <w:rsid w:val="40435E2E"/>
    <w:rsid w:val="43E10B8B"/>
    <w:rsid w:val="43F210D1"/>
    <w:rsid w:val="43F916C5"/>
    <w:rsid w:val="45EF003D"/>
    <w:rsid w:val="47D40DE0"/>
    <w:rsid w:val="48A44149"/>
    <w:rsid w:val="4ADC4E30"/>
    <w:rsid w:val="4B313C44"/>
    <w:rsid w:val="4CB741CD"/>
    <w:rsid w:val="4D0C6B88"/>
    <w:rsid w:val="509F558E"/>
    <w:rsid w:val="50D50081"/>
    <w:rsid w:val="50F711F9"/>
    <w:rsid w:val="515078F2"/>
    <w:rsid w:val="56E27085"/>
    <w:rsid w:val="56FA5C82"/>
    <w:rsid w:val="58CE0D6F"/>
    <w:rsid w:val="591B785C"/>
    <w:rsid w:val="5A2C21F1"/>
    <w:rsid w:val="5D66439D"/>
    <w:rsid w:val="5ED10709"/>
    <w:rsid w:val="5F7028B8"/>
    <w:rsid w:val="614F1E88"/>
    <w:rsid w:val="6194699A"/>
    <w:rsid w:val="65533877"/>
    <w:rsid w:val="678A5F94"/>
    <w:rsid w:val="69486DF3"/>
    <w:rsid w:val="6CA3637B"/>
    <w:rsid w:val="6CE379CE"/>
    <w:rsid w:val="6D9977E6"/>
    <w:rsid w:val="6EF807CB"/>
    <w:rsid w:val="70A10CA2"/>
    <w:rsid w:val="73D92D58"/>
    <w:rsid w:val="75A97B0F"/>
    <w:rsid w:val="762B73A9"/>
    <w:rsid w:val="7A9514A7"/>
    <w:rsid w:val="7BD83C00"/>
    <w:rsid w:val="7D0910BA"/>
    <w:rsid w:val="7DE20C95"/>
    <w:rsid w:val="7F144373"/>
    <w:rsid w:val="7FF2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50" w:beforeLines="50" w:after="50" w:afterLines="50"/>
      <w:ind w:firstLine="0" w:firstLineChars="0"/>
      <w:outlineLvl w:val="1"/>
    </w:pPr>
    <w:rPr>
      <w:rFonts w:eastAsia="微软雅黑"/>
      <w:sz w:val="28"/>
      <w:szCs w:val="30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Quote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i/>
      <w:iCs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itle"/>
    <w:basedOn w:val="1"/>
    <w:next w:val="1"/>
    <w:qFormat/>
    <w:uiPriority w:val="10"/>
    <w:pPr>
      <w:spacing w:before="100" w:beforeLines="100" w:after="100" w:afterLines="100"/>
      <w:ind w:firstLine="0" w:firstLineChars="0"/>
      <w:jc w:val="center"/>
      <w:outlineLvl w:val="0"/>
    </w:pPr>
    <w:rPr>
      <w:b/>
      <w:bCs/>
      <w:sz w:val="32"/>
      <w:szCs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Table Paragraph"/>
    <w:basedOn w:val="1"/>
    <w:qFormat/>
    <w:uiPriority w:val="1"/>
    <w:pPr>
      <w:spacing w:line="292" w:lineRule="exact"/>
      <w:ind w:firstLine="0" w:firstLineChars="0"/>
      <w:jc w:val="center"/>
    </w:pPr>
    <w:rPr>
      <w:rFonts w:ascii="等线" w:hAnsi="等线" w:eastAsia="等线" w:cs="等线"/>
      <w:sz w:val="21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1024</Words>
  <Characters>1123</Characters>
  <Lines>0</Lines>
  <Paragraphs>0</Paragraphs>
  <TotalTime>3</TotalTime>
  <ScaleCrop>false</ScaleCrop>
  <LinksUpToDate>false</LinksUpToDate>
  <CharactersWithSpaces>1217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2022-12-28T04:13:00Z</dcterms:created>
  <dc:creator>聆雨</dc:creator>
  <cp:lastModifiedBy>未知</cp:lastModifiedBy>
  <dcterms:modified xsi:type="dcterms:W3CDTF">2023-05-12T02:25:04Z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78B194DF9B6447BEBAB4E8A86895F708</vt:lpwstr>
  </property>
</Properties>
</file>