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74FBF8">
      <w:pPr>
        <w:jc w:val="center"/>
        <w:rPr>
          <w:rFonts w:hint="eastAsia" w:ascii="Times New Roman" w:hAnsi="Times New Roman" w:eastAsia="微软雅黑" w:cs="微软雅黑"/>
          <w:color w:val="auto"/>
          <w:sz w:val="44"/>
          <w:szCs w:val="44"/>
          <w:lang w:val="en-US" w:eastAsia="zh-CN"/>
        </w:rPr>
      </w:pPr>
      <w:r>
        <w:rPr>
          <w:rFonts w:hint="eastAsia" w:ascii="Times New Roman" w:hAnsi="Times New Roman" w:eastAsia="微软雅黑" w:cs="微软雅黑"/>
          <w:color w:val="auto"/>
          <w:sz w:val="44"/>
          <w:szCs w:val="44"/>
          <w:lang w:val="en-US" w:eastAsia="zh-CN"/>
        </w:rPr>
        <w:t>合江县聚鑫城市综合管理服务有限公司</w:t>
      </w:r>
    </w:p>
    <w:p w14:paraId="138936F0">
      <w:pPr>
        <w:jc w:val="center"/>
        <w:rPr>
          <w:rFonts w:hint="eastAsia" w:ascii="Times New Roman" w:hAnsi="Times New Roman" w:eastAsia="微软雅黑" w:cs="微软雅黑"/>
          <w:sz w:val="56"/>
          <w:szCs w:val="96"/>
          <w:lang w:val="en-US" w:eastAsia="zh-CN"/>
        </w:rPr>
      </w:pPr>
    </w:p>
    <w:p w14:paraId="6ABEAE74">
      <w:pPr>
        <w:keepNext w:val="0"/>
        <w:keepLines w:val="0"/>
        <w:pageBreakBefore w:val="0"/>
        <w:widowControl w:val="0"/>
        <w:kinsoku/>
        <w:wordWrap/>
        <w:overflowPunct/>
        <w:topLinePunct w:val="0"/>
        <w:autoSpaceDE/>
        <w:autoSpaceDN/>
        <w:bidi w:val="0"/>
        <w:adjustRightInd/>
        <w:snapToGrid/>
        <w:spacing w:line="2000" w:lineRule="exact"/>
        <w:jc w:val="center"/>
        <w:textAlignment w:val="auto"/>
        <w:rPr>
          <w:rFonts w:hint="eastAsia" w:ascii="Times New Roman" w:hAnsi="Times New Roman" w:eastAsia="微软雅黑" w:cs="微软雅黑"/>
          <w:sz w:val="144"/>
          <w:szCs w:val="180"/>
          <w:lang w:val="en-US" w:eastAsia="zh-CN"/>
        </w:rPr>
      </w:pPr>
      <w:r>
        <w:rPr>
          <w:rFonts w:hint="eastAsia" w:ascii="Times New Roman" w:hAnsi="Times New Roman" w:eastAsia="微软雅黑" w:cs="微软雅黑"/>
          <w:sz w:val="144"/>
          <w:szCs w:val="180"/>
          <w:lang w:val="en-US" w:eastAsia="zh-CN"/>
        </w:rPr>
        <w:t>租赁合同</w:t>
      </w:r>
    </w:p>
    <w:p w14:paraId="4BAD2E42">
      <w:pPr>
        <w:keepNext w:val="0"/>
        <w:keepLines w:val="0"/>
        <w:pageBreakBefore w:val="0"/>
        <w:widowControl w:val="0"/>
        <w:kinsoku/>
        <w:wordWrap/>
        <w:overflowPunct/>
        <w:topLinePunct w:val="0"/>
        <w:autoSpaceDE/>
        <w:autoSpaceDN/>
        <w:bidi w:val="0"/>
        <w:adjustRightInd/>
        <w:snapToGrid/>
        <w:spacing w:line="1000" w:lineRule="exact"/>
        <w:jc w:val="center"/>
        <w:textAlignment w:val="auto"/>
        <w:rPr>
          <w:rFonts w:hint="eastAsia" w:ascii="Times New Roman" w:hAnsi="Times New Roman" w:eastAsia="微软雅黑" w:cs="微软雅黑"/>
          <w:sz w:val="52"/>
          <w:szCs w:val="60"/>
          <w:lang w:val="en-US" w:eastAsia="zh-CN"/>
        </w:rPr>
      </w:pPr>
      <w:r>
        <w:rPr>
          <w:rFonts w:hint="eastAsia" w:ascii="Times New Roman" w:hAnsi="Times New Roman" w:eastAsia="微软雅黑" w:cs="微软雅黑"/>
          <w:sz w:val="52"/>
          <w:szCs w:val="60"/>
          <w:lang w:val="en-US" w:eastAsia="zh-CN"/>
        </w:rPr>
        <w:t>（经营性资产）</w:t>
      </w:r>
    </w:p>
    <w:p w14:paraId="2F12196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微软雅黑" w:cs="微软雅黑"/>
          <w:sz w:val="21"/>
          <w:szCs w:val="24"/>
          <w:lang w:val="en-US" w:eastAsia="zh-CN"/>
        </w:rPr>
      </w:pPr>
    </w:p>
    <w:p w14:paraId="1650E3D8">
      <w:pPr>
        <w:keepNext w:val="0"/>
        <w:keepLines w:val="0"/>
        <w:pageBreakBefore w:val="0"/>
        <w:widowControl w:val="0"/>
        <w:kinsoku/>
        <w:wordWrap/>
        <w:overflowPunct/>
        <w:topLinePunct w:val="0"/>
        <w:autoSpaceDE/>
        <w:autoSpaceDN/>
        <w:bidi w:val="0"/>
        <w:adjustRightInd/>
        <w:snapToGrid/>
        <w:spacing w:line="1000" w:lineRule="exact"/>
        <w:jc w:val="center"/>
        <w:textAlignment w:val="auto"/>
        <w:rPr>
          <w:rFonts w:hint="eastAsia" w:ascii="Times New Roman" w:hAnsi="Times New Roman" w:eastAsia="微软雅黑" w:cs="微软雅黑"/>
          <w:sz w:val="40"/>
          <w:szCs w:val="48"/>
          <w:lang w:val="en-US" w:eastAsia="zh-CN"/>
        </w:rPr>
      </w:pPr>
    </w:p>
    <w:p w14:paraId="3C7C45D3">
      <w:pPr>
        <w:keepNext w:val="0"/>
        <w:keepLines w:val="0"/>
        <w:pageBreakBefore w:val="0"/>
        <w:widowControl w:val="0"/>
        <w:kinsoku/>
        <w:wordWrap/>
        <w:overflowPunct/>
        <w:topLinePunct w:val="0"/>
        <w:autoSpaceDE/>
        <w:autoSpaceDN/>
        <w:bidi w:val="0"/>
        <w:adjustRightInd/>
        <w:snapToGrid/>
        <w:spacing w:line="1000" w:lineRule="exact"/>
        <w:jc w:val="center"/>
        <w:textAlignment w:val="auto"/>
        <w:rPr>
          <w:rFonts w:hint="eastAsia" w:ascii="Times New Roman" w:hAnsi="Times New Roman" w:eastAsia="微软雅黑" w:cs="微软雅黑"/>
          <w:sz w:val="40"/>
          <w:szCs w:val="48"/>
          <w:lang w:val="en-US" w:eastAsia="zh-CN"/>
        </w:rPr>
      </w:pPr>
    </w:p>
    <w:p w14:paraId="4E581301">
      <w:pPr>
        <w:keepNext w:val="0"/>
        <w:keepLines w:val="0"/>
        <w:pageBreakBefore w:val="0"/>
        <w:widowControl w:val="0"/>
        <w:kinsoku/>
        <w:wordWrap/>
        <w:overflowPunct/>
        <w:topLinePunct w:val="0"/>
        <w:autoSpaceDE/>
        <w:autoSpaceDN/>
        <w:bidi w:val="0"/>
        <w:adjustRightInd/>
        <w:snapToGrid/>
        <w:spacing w:line="1000" w:lineRule="exact"/>
        <w:jc w:val="center"/>
        <w:textAlignment w:val="auto"/>
        <w:rPr>
          <w:rFonts w:hint="eastAsia" w:ascii="Times New Roman" w:hAnsi="Times New Roman" w:eastAsia="微软雅黑" w:cs="微软雅黑"/>
          <w:sz w:val="40"/>
          <w:szCs w:val="48"/>
          <w:lang w:val="en-US" w:eastAsia="zh-CN"/>
        </w:rPr>
      </w:pPr>
    </w:p>
    <w:p w14:paraId="1A02681E">
      <w:pPr>
        <w:keepNext w:val="0"/>
        <w:keepLines w:val="0"/>
        <w:pageBreakBefore w:val="0"/>
        <w:widowControl w:val="0"/>
        <w:kinsoku/>
        <w:wordWrap/>
        <w:overflowPunct/>
        <w:topLinePunct w:val="0"/>
        <w:autoSpaceDE/>
        <w:autoSpaceDN/>
        <w:bidi w:val="0"/>
        <w:adjustRightInd/>
        <w:snapToGrid/>
        <w:spacing w:line="1000" w:lineRule="exact"/>
        <w:jc w:val="center"/>
        <w:textAlignment w:val="auto"/>
        <w:rPr>
          <w:rFonts w:hint="eastAsia" w:ascii="Times New Roman" w:hAnsi="Times New Roman" w:eastAsia="微软雅黑" w:cs="微软雅黑"/>
          <w:sz w:val="40"/>
          <w:szCs w:val="48"/>
          <w:lang w:val="en-US" w:eastAsia="zh-CN"/>
        </w:rPr>
      </w:pPr>
    </w:p>
    <w:p w14:paraId="1413E235">
      <w:pPr>
        <w:keepNext w:val="0"/>
        <w:keepLines w:val="0"/>
        <w:pageBreakBefore w:val="0"/>
        <w:widowControl w:val="0"/>
        <w:kinsoku/>
        <w:wordWrap/>
        <w:overflowPunct/>
        <w:topLinePunct w:val="0"/>
        <w:autoSpaceDE/>
        <w:autoSpaceDN/>
        <w:bidi w:val="0"/>
        <w:adjustRightInd/>
        <w:snapToGrid/>
        <w:spacing w:line="1000" w:lineRule="exact"/>
        <w:jc w:val="center"/>
        <w:textAlignment w:val="auto"/>
        <w:rPr>
          <w:rFonts w:hint="eastAsia" w:ascii="Times New Roman" w:hAnsi="Times New Roman" w:eastAsia="微软雅黑" w:cs="微软雅黑"/>
          <w:sz w:val="40"/>
          <w:szCs w:val="48"/>
          <w:lang w:val="en-US" w:eastAsia="zh-CN"/>
        </w:rPr>
      </w:pPr>
    </w:p>
    <w:p w14:paraId="0BDC534A">
      <w:pPr>
        <w:keepNext w:val="0"/>
        <w:keepLines w:val="0"/>
        <w:pageBreakBefore w:val="0"/>
        <w:widowControl w:val="0"/>
        <w:kinsoku/>
        <w:wordWrap/>
        <w:overflowPunct/>
        <w:topLinePunct w:val="0"/>
        <w:autoSpaceDE/>
        <w:autoSpaceDN/>
        <w:bidi w:val="0"/>
        <w:adjustRightInd/>
        <w:snapToGrid/>
        <w:spacing w:line="1000" w:lineRule="exact"/>
        <w:jc w:val="center"/>
        <w:textAlignment w:val="auto"/>
        <w:rPr>
          <w:rFonts w:hint="eastAsia" w:ascii="Times New Roman" w:hAnsi="Times New Roman" w:eastAsia="微软雅黑" w:cs="微软雅黑"/>
          <w:sz w:val="40"/>
          <w:szCs w:val="48"/>
          <w:lang w:val="en-US" w:eastAsia="zh-CN"/>
        </w:rPr>
      </w:pPr>
    </w:p>
    <w:p w14:paraId="218D392A">
      <w:pPr>
        <w:keepNext w:val="0"/>
        <w:keepLines w:val="0"/>
        <w:pageBreakBefore w:val="0"/>
        <w:widowControl w:val="0"/>
        <w:kinsoku/>
        <w:wordWrap/>
        <w:overflowPunct/>
        <w:topLinePunct w:val="0"/>
        <w:autoSpaceDE/>
        <w:autoSpaceDN/>
        <w:bidi w:val="0"/>
        <w:adjustRightInd/>
        <w:snapToGrid/>
        <w:spacing w:line="1000" w:lineRule="exact"/>
        <w:jc w:val="center"/>
        <w:textAlignment w:val="auto"/>
        <w:rPr>
          <w:rFonts w:hint="eastAsia" w:ascii="Times New Roman" w:hAnsi="Times New Roman" w:eastAsia="微软雅黑" w:cs="微软雅黑"/>
          <w:sz w:val="40"/>
          <w:szCs w:val="48"/>
          <w:lang w:val="en-US" w:eastAsia="zh-CN"/>
        </w:rPr>
      </w:pPr>
    </w:p>
    <w:p w14:paraId="147D803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简体" w:cs="方正仿宋简体"/>
          <w:sz w:val="28"/>
          <w:szCs w:val="28"/>
          <w:u w:val="none"/>
          <w:lang w:val="en-US" w:eastAsia="zh-CN"/>
        </w:rPr>
      </w:pPr>
      <w:r>
        <w:rPr>
          <w:rFonts w:hint="eastAsia" w:ascii="Times New Roman" w:hAnsi="Times New Roman" w:eastAsia="微软雅黑" w:cs="微软雅黑"/>
          <w:sz w:val="40"/>
          <w:szCs w:val="48"/>
          <w:lang w:val="en-US" w:eastAsia="zh-CN"/>
        </w:rPr>
        <w:t>2025年1月</w:t>
      </w:r>
    </w:p>
    <w:p w14:paraId="1F97BF13">
      <w:pPr>
        <w:keepNext w:val="0"/>
        <w:keepLines w:val="0"/>
        <w:pageBreakBefore w:val="0"/>
        <w:kinsoku/>
        <w:wordWrap/>
        <w:overflowPunct/>
        <w:topLinePunct w:val="0"/>
        <w:autoSpaceDE/>
        <w:autoSpaceDN/>
        <w:bidi w:val="0"/>
        <w:adjustRightInd/>
        <w:snapToGrid/>
        <w:spacing w:line="560" w:lineRule="exact"/>
        <w:jc w:val="center"/>
        <w:rPr>
          <w:rFonts w:hint="default" w:ascii="Times New Roman" w:hAnsi="Times New Roman" w:eastAsia="仿宋" w:cs="Times New Roman"/>
          <w:b/>
          <w:bCs/>
          <w:sz w:val="52"/>
          <w:szCs w:val="52"/>
        </w:rPr>
      </w:pPr>
    </w:p>
    <w:p w14:paraId="0A990CB1">
      <w:pPr>
        <w:keepNext w:val="0"/>
        <w:keepLines w:val="0"/>
        <w:pageBreakBefore w:val="0"/>
        <w:kinsoku/>
        <w:wordWrap/>
        <w:overflowPunct/>
        <w:topLinePunct w:val="0"/>
        <w:autoSpaceDE/>
        <w:autoSpaceDN/>
        <w:bidi w:val="0"/>
        <w:adjustRightInd/>
        <w:snapToGrid/>
        <w:spacing w:line="560" w:lineRule="exact"/>
        <w:jc w:val="center"/>
        <w:rPr>
          <w:rFonts w:hint="default" w:ascii="Times New Roman" w:hAnsi="Times New Roman" w:eastAsia="仿宋" w:cs="Times New Roman"/>
          <w:b/>
          <w:bCs/>
          <w:sz w:val="52"/>
          <w:szCs w:val="52"/>
        </w:rPr>
      </w:pPr>
      <w:bookmarkStart w:id="0" w:name="_GoBack"/>
      <w:bookmarkEnd w:id="0"/>
    </w:p>
    <w:p w14:paraId="4FB7FEDC">
      <w:pPr>
        <w:keepNext w:val="0"/>
        <w:keepLines w:val="0"/>
        <w:pageBreakBefore w:val="0"/>
        <w:kinsoku/>
        <w:wordWrap/>
        <w:overflowPunct/>
        <w:topLinePunct w:val="0"/>
        <w:autoSpaceDE/>
        <w:autoSpaceDN/>
        <w:bidi w:val="0"/>
        <w:adjustRightInd/>
        <w:snapToGrid/>
        <w:spacing w:line="560" w:lineRule="exact"/>
        <w:jc w:val="center"/>
        <w:rPr>
          <w:rFonts w:hint="default" w:ascii="Times New Roman" w:hAnsi="Times New Roman" w:eastAsia="仿宋" w:cs="Times New Roman"/>
          <w:b/>
          <w:bCs/>
          <w:sz w:val="52"/>
          <w:szCs w:val="52"/>
        </w:rPr>
      </w:pPr>
      <w:r>
        <w:rPr>
          <w:rFonts w:hint="default" w:ascii="Times New Roman" w:hAnsi="Times New Roman" w:eastAsia="仿宋" w:cs="Times New Roman"/>
          <w:b/>
          <w:bCs/>
          <w:sz w:val="52"/>
          <w:szCs w:val="52"/>
        </w:rPr>
        <w:t>国</w:t>
      </w:r>
      <w:r>
        <w:rPr>
          <w:rFonts w:hint="default" w:ascii="Times New Roman" w:hAnsi="Times New Roman" w:eastAsia="仿宋" w:cs="Times New Roman"/>
          <w:b/>
          <w:bCs/>
          <w:sz w:val="52"/>
          <w:szCs w:val="52"/>
          <w:lang w:val="en-US" w:eastAsia="zh-CN"/>
        </w:rPr>
        <w:t xml:space="preserve"> </w:t>
      </w:r>
      <w:r>
        <w:rPr>
          <w:rFonts w:hint="default" w:ascii="Times New Roman" w:hAnsi="Times New Roman" w:eastAsia="仿宋" w:cs="Times New Roman"/>
          <w:b/>
          <w:bCs/>
          <w:sz w:val="52"/>
          <w:szCs w:val="52"/>
        </w:rPr>
        <w:t>有</w:t>
      </w:r>
      <w:r>
        <w:rPr>
          <w:rFonts w:hint="default" w:ascii="Times New Roman" w:hAnsi="Times New Roman" w:eastAsia="仿宋" w:cs="Times New Roman"/>
          <w:b/>
          <w:bCs/>
          <w:sz w:val="52"/>
          <w:szCs w:val="52"/>
          <w:lang w:val="en-US" w:eastAsia="zh-CN"/>
        </w:rPr>
        <w:t xml:space="preserve"> </w:t>
      </w:r>
      <w:r>
        <w:rPr>
          <w:rFonts w:hint="default" w:ascii="Times New Roman" w:hAnsi="Times New Roman" w:eastAsia="仿宋" w:cs="Times New Roman"/>
          <w:b/>
          <w:bCs/>
          <w:sz w:val="52"/>
          <w:szCs w:val="52"/>
        </w:rPr>
        <w:t>资</w:t>
      </w:r>
      <w:r>
        <w:rPr>
          <w:rFonts w:hint="default" w:ascii="Times New Roman" w:hAnsi="Times New Roman" w:eastAsia="仿宋" w:cs="Times New Roman"/>
          <w:b/>
          <w:bCs/>
          <w:sz w:val="52"/>
          <w:szCs w:val="52"/>
          <w:lang w:val="en-US" w:eastAsia="zh-CN"/>
        </w:rPr>
        <w:t xml:space="preserve"> </w:t>
      </w:r>
      <w:r>
        <w:rPr>
          <w:rFonts w:hint="default" w:ascii="Times New Roman" w:hAnsi="Times New Roman" w:eastAsia="仿宋" w:cs="Times New Roman"/>
          <w:b/>
          <w:bCs/>
          <w:sz w:val="52"/>
          <w:szCs w:val="52"/>
        </w:rPr>
        <w:t>产</w:t>
      </w:r>
      <w:r>
        <w:rPr>
          <w:rFonts w:hint="default" w:ascii="Times New Roman" w:hAnsi="Times New Roman" w:eastAsia="仿宋" w:cs="Times New Roman"/>
          <w:b/>
          <w:bCs/>
          <w:sz w:val="52"/>
          <w:szCs w:val="52"/>
          <w:lang w:val="en-US" w:eastAsia="zh-CN"/>
        </w:rPr>
        <w:t xml:space="preserve"> </w:t>
      </w:r>
      <w:r>
        <w:rPr>
          <w:rFonts w:hint="default" w:ascii="Times New Roman" w:hAnsi="Times New Roman" w:eastAsia="仿宋" w:cs="Times New Roman"/>
          <w:b/>
          <w:bCs/>
          <w:sz w:val="52"/>
          <w:szCs w:val="52"/>
        </w:rPr>
        <w:t>租</w:t>
      </w:r>
      <w:r>
        <w:rPr>
          <w:rFonts w:hint="default" w:ascii="Times New Roman" w:hAnsi="Times New Roman" w:eastAsia="仿宋" w:cs="Times New Roman"/>
          <w:b/>
          <w:bCs/>
          <w:sz w:val="52"/>
          <w:szCs w:val="52"/>
          <w:lang w:val="en-US" w:eastAsia="zh-CN"/>
        </w:rPr>
        <w:t xml:space="preserve"> </w:t>
      </w:r>
      <w:r>
        <w:rPr>
          <w:rFonts w:hint="default" w:ascii="Times New Roman" w:hAnsi="Times New Roman" w:eastAsia="仿宋" w:cs="Times New Roman"/>
          <w:b/>
          <w:bCs/>
          <w:sz w:val="52"/>
          <w:szCs w:val="52"/>
        </w:rPr>
        <w:t>赁</w:t>
      </w:r>
      <w:r>
        <w:rPr>
          <w:rFonts w:hint="default" w:ascii="Times New Roman" w:hAnsi="Times New Roman" w:eastAsia="仿宋" w:cs="Times New Roman"/>
          <w:b/>
          <w:bCs/>
          <w:sz w:val="52"/>
          <w:szCs w:val="52"/>
          <w:lang w:val="en-US" w:eastAsia="zh-CN"/>
        </w:rPr>
        <w:t xml:space="preserve"> </w:t>
      </w:r>
      <w:r>
        <w:rPr>
          <w:rFonts w:hint="default" w:ascii="Times New Roman" w:hAnsi="Times New Roman" w:eastAsia="仿宋" w:cs="Times New Roman"/>
          <w:b/>
          <w:bCs/>
          <w:sz w:val="52"/>
          <w:szCs w:val="52"/>
        </w:rPr>
        <w:t>合</w:t>
      </w:r>
      <w:r>
        <w:rPr>
          <w:rFonts w:hint="default" w:ascii="Times New Roman" w:hAnsi="Times New Roman" w:eastAsia="仿宋" w:cs="Times New Roman"/>
          <w:b/>
          <w:bCs/>
          <w:sz w:val="52"/>
          <w:szCs w:val="52"/>
          <w:lang w:val="en-US" w:eastAsia="zh-CN"/>
        </w:rPr>
        <w:t xml:space="preserve"> </w:t>
      </w:r>
      <w:r>
        <w:rPr>
          <w:rFonts w:hint="default" w:ascii="Times New Roman" w:hAnsi="Times New Roman" w:eastAsia="仿宋" w:cs="Times New Roman"/>
          <w:b/>
          <w:bCs/>
          <w:sz w:val="52"/>
          <w:szCs w:val="52"/>
        </w:rPr>
        <w:t>同</w:t>
      </w:r>
    </w:p>
    <w:p w14:paraId="0E376826">
      <w:pPr>
        <w:keepNext w:val="0"/>
        <w:keepLines w:val="0"/>
        <w:pageBreakBefore w:val="0"/>
        <w:kinsoku/>
        <w:wordWrap/>
        <w:overflowPunct/>
        <w:topLinePunct w:val="0"/>
        <w:autoSpaceDE/>
        <w:autoSpaceDN/>
        <w:bidi w:val="0"/>
        <w:adjustRightInd/>
        <w:snapToGrid/>
        <w:spacing w:line="560" w:lineRule="exact"/>
        <w:ind w:firstLine="7000" w:firstLineChars="2500"/>
        <w:rPr>
          <w:rFonts w:hint="default" w:ascii="Times New Roman" w:hAnsi="Times New Roman" w:eastAsia="仿宋" w:cs="Times New Roman"/>
          <w:sz w:val="28"/>
          <w:szCs w:val="28"/>
        </w:rPr>
      </w:pPr>
    </w:p>
    <w:p w14:paraId="140C7DC6">
      <w:pPr>
        <w:keepNext w:val="0"/>
        <w:keepLines w:val="0"/>
        <w:pageBreakBefore w:val="0"/>
        <w:kinsoku/>
        <w:wordWrap/>
        <w:overflowPunct/>
        <w:topLinePunct w:val="0"/>
        <w:autoSpaceDE/>
        <w:autoSpaceDN/>
        <w:bidi w:val="0"/>
        <w:adjustRightInd/>
        <w:snapToGrid/>
        <w:spacing w:line="560" w:lineRule="exact"/>
        <w:ind w:firstLine="7000" w:firstLineChars="2500"/>
        <w:rPr>
          <w:rFonts w:hint="default" w:ascii="Times New Roman" w:hAnsi="Times New Roman" w:eastAsia="仿宋" w:cs="Times New Roman"/>
          <w:sz w:val="28"/>
          <w:szCs w:val="28"/>
        </w:rPr>
      </w:pPr>
      <w:r>
        <w:rPr>
          <w:rFonts w:hint="default" w:ascii="Times New Roman" w:hAnsi="Times New Roman" w:eastAsia="仿宋" w:cs="Times New Roman"/>
          <w:sz w:val="28"/>
          <w:szCs w:val="28"/>
        </w:rPr>
        <w:t>合同</w:t>
      </w:r>
      <w:r>
        <w:rPr>
          <w:rFonts w:hint="eastAsia" w:ascii="Times New Roman" w:hAnsi="Times New Roman" w:eastAsia="仿宋" w:cs="Times New Roman"/>
          <w:sz w:val="28"/>
          <w:szCs w:val="28"/>
          <w:lang w:eastAsia="zh-CN"/>
        </w:rPr>
        <w:t>编</w:t>
      </w:r>
      <w:r>
        <w:rPr>
          <w:rFonts w:hint="default" w:ascii="Times New Roman" w:hAnsi="Times New Roman" w:eastAsia="仿宋" w:cs="Times New Roman"/>
          <w:sz w:val="28"/>
          <w:szCs w:val="28"/>
        </w:rPr>
        <w:t>号：</w:t>
      </w:r>
    </w:p>
    <w:p w14:paraId="56B02FC8">
      <w:pPr>
        <w:keepNext w:val="0"/>
        <w:keepLines w:val="0"/>
        <w:pageBreakBefore w:val="0"/>
        <w:kinsoku/>
        <w:wordWrap/>
        <w:overflowPunct/>
        <w:topLinePunct w:val="0"/>
        <w:autoSpaceDE/>
        <w:autoSpaceDN/>
        <w:bidi w:val="0"/>
        <w:adjustRightInd/>
        <w:snapToGrid/>
        <w:spacing w:line="560" w:lineRule="exact"/>
        <w:rPr>
          <w:rFonts w:hint="default" w:ascii="Times New Roman" w:hAnsi="Times New Roman" w:eastAsia="仿宋" w:cs="Times New Roman"/>
          <w:sz w:val="28"/>
          <w:szCs w:val="28"/>
        </w:rPr>
      </w:pPr>
    </w:p>
    <w:p w14:paraId="1A9F5AF7">
      <w:pPr>
        <w:keepNext w:val="0"/>
        <w:keepLines w:val="0"/>
        <w:pageBreakBefore w:val="0"/>
        <w:kinsoku/>
        <w:wordWrap/>
        <w:overflowPunct/>
        <w:topLinePunct w:val="0"/>
        <w:autoSpaceDE/>
        <w:autoSpaceDN/>
        <w:bidi w:val="0"/>
        <w:adjustRightInd/>
        <w:snapToGrid/>
        <w:spacing w:beforeAutospacing="0" w:afterAutospacing="0" w:line="560" w:lineRule="exact"/>
        <w:rPr>
          <w:rFonts w:hint="default" w:ascii="Times New Roman" w:hAnsi="Times New Roman" w:eastAsia="仿宋" w:cs="Times New Roman"/>
          <w:sz w:val="28"/>
          <w:szCs w:val="28"/>
        </w:rPr>
      </w:pPr>
      <w:r>
        <w:rPr>
          <w:rFonts w:hint="default" w:ascii="Times New Roman" w:hAnsi="Times New Roman" w:eastAsia="仿宋" w:cs="Times New Roman"/>
          <w:sz w:val="28"/>
          <w:szCs w:val="28"/>
        </w:rPr>
        <w:t>甲方：合江县聚鑫城市综合管理服务有限公司</w:t>
      </w:r>
    </w:p>
    <w:p w14:paraId="41023A35">
      <w:pPr>
        <w:keepNext w:val="0"/>
        <w:keepLines w:val="0"/>
        <w:pageBreakBefore w:val="0"/>
        <w:kinsoku/>
        <w:wordWrap/>
        <w:overflowPunct/>
        <w:topLinePunct w:val="0"/>
        <w:autoSpaceDE/>
        <w:autoSpaceDN/>
        <w:bidi w:val="0"/>
        <w:adjustRightInd/>
        <w:snapToGrid/>
        <w:spacing w:beforeAutospacing="0" w:afterAutospacing="0" w:line="560" w:lineRule="exact"/>
        <w:rPr>
          <w:rFonts w:hint="default" w:ascii="Times New Roman" w:hAnsi="Times New Roman" w:eastAsia="仿宋" w:cs="Times New Roman"/>
          <w:sz w:val="28"/>
          <w:szCs w:val="28"/>
          <w:lang w:val="en-US"/>
        </w:rPr>
      </w:pPr>
    </w:p>
    <w:p w14:paraId="71F80E95">
      <w:pPr>
        <w:keepNext w:val="0"/>
        <w:keepLines w:val="0"/>
        <w:pageBreakBefore w:val="0"/>
        <w:kinsoku/>
        <w:wordWrap/>
        <w:overflowPunct/>
        <w:topLinePunct w:val="0"/>
        <w:autoSpaceDE/>
        <w:autoSpaceDN/>
        <w:bidi w:val="0"/>
        <w:adjustRightInd/>
        <w:snapToGrid/>
        <w:spacing w:beforeAutospacing="0" w:afterAutospacing="0" w:line="560" w:lineRule="exact"/>
        <w:rPr>
          <w:rFonts w:hint="default" w:ascii="Times New Roman" w:hAnsi="Times New Roman" w:eastAsia="仿宋" w:cs="Times New Roman"/>
          <w:sz w:val="28"/>
          <w:szCs w:val="28"/>
        </w:rPr>
      </w:pPr>
      <w:r>
        <w:rPr>
          <w:rFonts w:hint="default" w:ascii="Times New Roman" w:hAnsi="Times New Roman" w:eastAsia="仿宋" w:cs="Times New Roman"/>
          <w:sz w:val="28"/>
          <w:szCs w:val="28"/>
        </w:rPr>
        <w:t>乙方：</w:t>
      </w:r>
    </w:p>
    <w:p w14:paraId="0B17BE73">
      <w:pPr>
        <w:keepNext w:val="0"/>
        <w:keepLines w:val="0"/>
        <w:pageBreakBefore w:val="0"/>
        <w:kinsoku/>
        <w:wordWrap/>
        <w:overflowPunct/>
        <w:topLinePunct w:val="0"/>
        <w:autoSpaceDE/>
        <w:autoSpaceDN/>
        <w:bidi w:val="0"/>
        <w:adjustRightInd/>
        <w:snapToGrid/>
        <w:spacing w:beforeAutospacing="0" w:afterAutospacing="0" w:line="560" w:lineRule="exact"/>
        <w:ind w:firstLine="560" w:firstLineChars="200"/>
        <w:rPr>
          <w:rFonts w:hint="default" w:ascii="Times New Roman" w:hAnsi="Times New Roman" w:eastAsia="仿宋" w:cs="Times New Roman"/>
          <w:sz w:val="28"/>
          <w:szCs w:val="28"/>
        </w:rPr>
      </w:pPr>
      <w:r>
        <w:rPr>
          <w:rFonts w:hint="default" w:ascii="Times New Roman" w:hAnsi="Times New Roman" w:eastAsia="仿宋" w:cs="Times New Roman"/>
          <w:sz w:val="28"/>
          <w:szCs w:val="28"/>
        </w:rPr>
        <w:t>为了规范</w:t>
      </w:r>
      <w:r>
        <w:rPr>
          <w:rFonts w:hint="default" w:ascii="Times New Roman" w:hAnsi="Times New Roman" w:eastAsia="仿宋" w:cs="Times New Roman"/>
          <w:sz w:val="28"/>
          <w:szCs w:val="28"/>
          <w:lang w:eastAsia="zh-CN"/>
        </w:rPr>
        <w:t>国有资产</w:t>
      </w:r>
      <w:r>
        <w:rPr>
          <w:rFonts w:hint="default" w:ascii="Times New Roman" w:hAnsi="Times New Roman" w:eastAsia="仿宋" w:cs="Times New Roman"/>
          <w:sz w:val="28"/>
          <w:szCs w:val="28"/>
        </w:rPr>
        <w:t>租赁行为，甲乙双方本着平等、自愿的原则，经协商一致，订立以下合同：</w:t>
      </w:r>
    </w:p>
    <w:p w14:paraId="1E8F7862">
      <w:pPr>
        <w:keepNext w:val="0"/>
        <w:keepLines w:val="0"/>
        <w:pageBreakBefore w:val="0"/>
        <w:kinsoku/>
        <w:wordWrap w:val="0"/>
        <w:overflowPunct/>
        <w:topLinePunct w:val="0"/>
        <w:autoSpaceDE/>
        <w:autoSpaceDN/>
        <w:bidi w:val="0"/>
        <w:adjustRightInd/>
        <w:snapToGrid/>
        <w:spacing w:beforeAutospacing="0" w:afterAutospacing="0" w:line="560" w:lineRule="exact"/>
        <w:ind w:firstLine="560" w:firstLineChars="200"/>
        <w:rPr>
          <w:rFonts w:hint="default" w:ascii="Times New Roman" w:hAnsi="Times New Roman" w:eastAsia="仿宋" w:cs="Times New Roman"/>
          <w:sz w:val="28"/>
          <w:szCs w:val="28"/>
          <w:u w:val="single"/>
          <w:lang w:val="en-US" w:eastAsia="zh-CN"/>
        </w:rPr>
      </w:pPr>
      <w:r>
        <w:rPr>
          <w:rFonts w:hint="default" w:ascii="Times New Roman" w:hAnsi="Times New Roman" w:eastAsia="仿宋" w:cs="Times New Roman"/>
          <w:sz w:val="28"/>
          <w:szCs w:val="28"/>
        </w:rPr>
        <w:t>第一条</w:t>
      </w:r>
      <w:r>
        <w:rPr>
          <w:rFonts w:hint="default" w:ascii="Times New Roman" w:hAnsi="Times New Roman" w:eastAsia="仿宋" w:cs="Times New Roman"/>
          <w:sz w:val="28"/>
          <w:szCs w:val="28"/>
          <w:lang w:val="en-US" w:eastAsia="zh-CN"/>
        </w:rPr>
        <w:t xml:space="preserve"> </w:t>
      </w:r>
      <w:r>
        <w:rPr>
          <w:rFonts w:hint="default" w:ascii="Times New Roman" w:hAnsi="Times New Roman" w:eastAsia="仿宋" w:cs="Times New Roman"/>
          <w:sz w:val="28"/>
          <w:szCs w:val="28"/>
        </w:rPr>
        <w:t>乙方按现状租赁甲方国有资产</w:t>
      </w:r>
      <w:r>
        <w:rPr>
          <w:rFonts w:hint="default" w:ascii="Times New Roman" w:hAnsi="Times New Roman" w:eastAsia="仿宋" w:cs="Times New Roman"/>
          <w:sz w:val="28"/>
          <w:szCs w:val="28"/>
          <w:lang w:eastAsia="zh-CN"/>
        </w:rPr>
        <w:t>，房屋</w:t>
      </w:r>
      <w:r>
        <w:rPr>
          <w:rFonts w:hint="default" w:ascii="Times New Roman" w:hAnsi="Times New Roman" w:eastAsia="仿宋" w:cs="Times New Roman"/>
          <w:sz w:val="28"/>
          <w:szCs w:val="28"/>
        </w:rPr>
        <w:t>地址：合江县</w:t>
      </w:r>
      <w:r>
        <w:rPr>
          <w:rFonts w:hint="default" w:ascii="Times New Roman" w:hAnsi="Times New Roman" w:eastAsia="仿宋" w:cs="Times New Roman"/>
          <w:sz w:val="28"/>
          <w:szCs w:val="28"/>
          <w:lang w:val="en-US" w:eastAsia="zh-CN"/>
        </w:rPr>
        <w:t>符阳街道大碛坝街108号（揽胜农贸市场）</w:t>
      </w:r>
      <w:r>
        <w:rPr>
          <w:rFonts w:hint="default" w:ascii="Times New Roman" w:hAnsi="Times New Roman" w:eastAsia="仿宋" w:cs="Times New Roman"/>
          <w:sz w:val="28"/>
          <w:szCs w:val="28"/>
        </w:rPr>
        <w:t>，房屋结构</w:t>
      </w:r>
      <w:r>
        <w:rPr>
          <w:rFonts w:hint="eastAsia" w:ascii="Times New Roman" w:hAnsi="Times New Roman" w:eastAsia="仿宋" w:cs="Times New Roman"/>
          <w:sz w:val="28"/>
          <w:szCs w:val="28"/>
          <w:u w:val="single"/>
          <w:lang w:val="en-US" w:eastAsia="zh-CN"/>
        </w:rPr>
        <w:t xml:space="preserve"> 砖混 </w:t>
      </w:r>
      <w:r>
        <w:rPr>
          <w:rFonts w:hint="default" w:ascii="Times New Roman" w:hAnsi="Times New Roman" w:eastAsia="仿宋" w:cs="Times New Roman"/>
          <w:sz w:val="28"/>
          <w:szCs w:val="28"/>
        </w:rPr>
        <w:t>，计租面积</w:t>
      </w:r>
      <w:r>
        <w:rPr>
          <w:rFonts w:hint="default" w:ascii="Times New Roman" w:hAnsi="Times New Roman" w:eastAsia="仿宋" w:cs="Times New Roman"/>
          <w:sz w:val="28"/>
          <w:szCs w:val="28"/>
          <w:u w:val="single"/>
          <w:lang w:val="en-US" w:eastAsia="zh-CN"/>
        </w:rPr>
        <w:t xml:space="preserve">       </w:t>
      </w:r>
      <w:r>
        <w:rPr>
          <w:rFonts w:hint="default" w:ascii="Times New Roman" w:hAnsi="Times New Roman" w:eastAsia="仿宋" w:cs="Times New Roman"/>
          <w:sz w:val="28"/>
          <w:szCs w:val="28"/>
          <w:u w:val="none"/>
          <w:lang w:val="en-US" w:eastAsia="zh-CN"/>
        </w:rPr>
        <w:t>㎡，月租金大写为</w:t>
      </w:r>
      <w:r>
        <w:rPr>
          <w:rFonts w:hint="default" w:ascii="Times New Roman" w:hAnsi="Times New Roman" w:eastAsia="仿宋" w:cs="Times New Roman"/>
          <w:sz w:val="28"/>
          <w:szCs w:val="28"/>
          <w:u w:val="single"/>
          <w:lang w:val="en-US" w:eastAsia="zh-CN"/>
        </w:rPr>
        <w:t xml:space="preserve">               </w:t>
      </w:r>
      <w:r>
        <w:rPr>
          <w:rFonts w:hint="default" w:ascii="Times New Roman" w:hAnsi="Times New Roman" w:eastAsia="仿宋" w:cs="Times New Roman"/>
          <w:sz w:val="28"/>
          <w:szCs w:val="28"/>
          <w:u w:val="none"/>
          <w:lang w:val="en-US" w:eastAsia="zh-CN"/>
        </w:rPr>
        <w:t>元，小写（</w:t>
      </w:r>
      <w:r>
        <w:rPr>
          <w:rFonts w:hint="default" w:ascii="Times New Roman" w:hAnsi="Times New Roman" w:eastAsia="仿宋" w:cs="Times New Roman"/>
          <w:sz w:val="28"/>
          <w:szCs w:val="28"/>
          <w:u w:val="single"/>
          <w:lang w:val="en-US" w:eastAsia="zh-CN"/>
        </w:rPr>
        <w:t xml:space="preserve">        </w:t>
      </w:r>
      <w:r>
        <w:rPr>
          <w:rFonts w:hint="default" w:ascii="Times New Roman" w:hAnsi="Times New Roman" w:eastAsia="仿宋" w:cs="Times New Roman"/>
          <w:sz w:val="28"/>
          <w:szCs w:val="28"/>
          <w:u w:val="none"/>
          <w:lang w:val="en-US" w:eastAsia="zh-CN"/>
        </w:rPr>
        <w:t>元）。</w:t>
      </w:r>
      <w:r>
        <w:rPr>
          <w:rFonts w:hint="default" w:ascii="Times New Roman" w:hAnsi="Times New Roman" w:eastAsia="仿宋" w:cs="Times New Roman"/>
          <w:sz w:val="28"/>
          <w:szCs w:val="28"/>
        </w:rPr>
        <w:t>租金按</w:t>
      </w:r>
      <w:r>
        <w:rPr>
          <w:rFonts w:hint="eastAsia" w:ascii="Times New Roman" w:hAnsi="Times New Roman" w:eastAsia="仿宋" w:cs="Times New Roman"/>
          <w:sz w:val="28"/>
          <w:szCs w:val="28"/>
          <w:u w:val="single"/>
          <w:lang w:val="en-US" w:eastAsia="zh-CN"/>
        </w:rPr>
        <w:t xml:space="preserve"> 季度  </w:t>
      </w:r>
      <w:r>
        <w:rPr>
          <w:rFonts w:hint="default" w:ascii="Times New Roman" w:hAnsi="Times New Roman" w:eastAsia="仿宋" w:cs="Times New Roman"/>
          <w:sz w:val="28"/>
          <w:szCs w:val="28"/>
          <w:u w:val="none"/>
          <w:lang w:val="en-US" w:eastAsia="zh-CN"/>
        </w:rPr>
        <w:t>支付，由乙方在每</w:t>
      </w:r>
      <w:r>
        <w:rPr>
          <w:rFonts w:hint="eastAsia" w:ascii="Times New Roman" w:hAnsi="Times New Roman" w:eastAsia="仿宋" w:cs="Times New Roman"/>
          <w:sz w:val="28"/>
          <w:szCs w:val="28"/>
          <w:u w:val="single"/>
          <w:lang w:val="en-US" w:eastAsia="zh-CN"/>
        </w:rPr>
        <w:t xml:space="preserve">  租赁季度   </w:t>
      </w:r>
      <w:r>
        <w:rPr>
          <w:rFonts w:hint="eastAsia" w:ascii="Times New Roman" w:hAnsi="Times New Roman" w:eastAsia="仿宋" w:cs="Times New Roman"/>
          <w:sz w:val="28"/>
          <w:szCs w:val="28"/>
          <w:u w:val="none"/>
          <w:lang w:val="en-US" w:eastAsia="zh-CN"/>
        </w:rPr>
        <w:t>初</w:t>
      </w:r>
      <w:r>
        <w:rPr>
          <w:rFonts w:hint="default" w:ascii="Times New Roman" w:hAnsi="Times New Roman" w:eastAsia="仿宋" w:cs="Times New Roman"/>
          <w:sz w:val="28"/>
          <w:szCs w:val="28"/>
          <w:u w:val="none"/>
          <w:lang w:val="en-US" w:eastAsia="zh-CN"/>
        </w:rPr>
        <w:t>的前十日内到甲方处缴纳。</w:t>
      </w:r>
    </w:p>
    <w:p w14:paraId="22427697">
      <w:pPr>
        <w:keepNext w:val="0"/>
        <w:keepLines w:val="0"/>
        <w:pageBreakBefore w:val="0"/>
        <w:kinsoku/>
        <w:wordWrap/>
        <w:overflowPunct/>
        <w:topLinePunct w:val="0"/>
        <w:autoSpaceDE/>
        <w:autoSpaceDN/>
        <w:bidi w:val="0"/>
        <w:adjustRightInd/>
        <w:snapToGrid/>
        <w:spacing w:beforeAutospacing="0" w:afterAutospacing="0" w:line="560" w:lineRule="exact"/>
        <w:ind w:firstLine="560" w:firstLineChars="200"/>
        <w:rPr>
          <w:rFonts w:hint="default" w:ascii="Times New Roman" w:hAnsi="Times New Roman" w:eastAsia="仿宋" w:cs="Times New Roman"/>
          <w:sz w:val="28"/>
          <w:szCs w:val="28"/>
        </w:rPr>
      </w:pPr>
      <w:r>
        <w:rPr>
          <w:rFonts w:hint="default" w:ascii="Times New Roman" w:hAnsi="Times New Roman" w:eastAsia="仿宋" w:cs="Times New Roman"/>
          <w:sz w:val="28"/>
          <w:szCs w:val="28"/>
        </w:rPr>
        <w:t>第二条</w:t>
      </w:r>
      <w:r>
        <w:rPr>
          <w:rFonts w:hint="default" w:ascii="Times New Roman" w:hAnsi="Times New Roman" w:eastAsia="仿宋" w:cs="Times New Roman"/>
          <w:sz w:val="28"/>
          <w:szCs w:val="28"/>
          <w:lang w:val="en-US" w:eastAsia="zh-CN"/>
        </w:rPr>
        <w:t xml:space="preserve">  </w:t>
      </w:r>
      <w:r>
        <w:rPr>
          <w:rFonts w:hint="default" w:ascii="Times New Roman" w:hAnsi="Times New Roman" w:eastAsia="仿宋" w:cs="Times New Roman"/>
          <w:sz w:val="28"/>
          <w:szCs w:val="28"/>
        </w:rPr>
        <w:t>乙方租赁甲方国有资产用途：</w:t>
      </w:r>
    </w:p>
    <w:p w14:paraId="1265F785">
      <w:pPr>
        <w:keepNext w:val="0"/>
        <w:keepLines w:val="0"/>
        <w:pageBreakBefore w:val="0"/>
        <w:numPr>
          <w:ilvl w:val="0"/>
          <w:numId w:val="0"/>
        </w:numPr>
        <w:kinsoku/>
        <w:wordWrap/>
        <w:overflowPunct/>
        <w:topLinePunct w:val="0"/>
        <w:autoSpaceDE/>
        <w:autoSpaceDN/>
        <w:bidi w:val="0"/>
        <w:adjustRightInd/>
        <w:snapToGrid/>
        <w:spacing w:beforeAutospacing="0" w:afterAutospacing="0" w:line="560" w:lineRule="exact"/>
        <w:ind w:firstLine="560" w:firstLineChars="200"/>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rPr>
        <w:t>营业用房</w:t>
      </w:r>
      <w:r>
        <w:rPr>
          <w:rFonts w:hint="eastAsia" w:ascii="Times New Roman" w:hAnsi="Times New Roman" w:eastAsia="仿宋" w:cs="Times New Roman"/>
          <w:sz w:val="28"/>
          <w:szCs w:val="28"/>
          <w:lang w:eastAsia="zh-CN"/>
        </w:rPr>
        <w:t>，</w:t>
      </w:r>
      <w:r>
        <w:rPr>
          <w:rFonts w:hint="eastAsia" w:ascii="Times New Roman" w:hAnsi="Times New Roman" w:eastAsia="仿宋" w:cs="Times New Roman"/>
          <w:i w:val="0"/>
          <w:iCs w:val="0"/>
          <w:caps w:val="0"/>
          <w:color w:val="353535"/>
          <w:spacing w:val="0"/>
          <w:sz w:val="32"/>
          <w:szCs w:val="32"/>
          <w:shd w:val="clear" w:fill="FFFFFF"/>
          <w:lang w:val="en-US" w:eastAsia="zh-CN"/>
        </w:rPr>
        <w:t>预包装食品</w:t>
      </w:r>
      <w:r>
        <w:rPr>
          <w:rFonts w:hint="eastAsia" w:ascii="Times New Roman" w:hAnsi="Times New Roman" w:eastAsia="仿宋" w:cs="Times New Roman"/>
          <w:sz w:val="28"/>
          <w:szCs w:val="28"/>
          <w:lang w:val="en-US" w:eastAsia="zh-CN"/>
        </w:rPr>
        <w:t>销售。</w:t>
      </w:r>
    </w:p>
    <w:p w14:paraId="210239B4">
      <w:pPr>
        <w:keepNext w:val="0"/>
        <w:keepLines w:val="0"/>
        <w:pageBreakBefore w:val="0"/>
        <w:widowControl w:val="0"/>
        <w:kinsoku/>
        <w:wordWrap w:val="0"/>
        <w:overflowPunct/>
        <w:topLinePunct w:val="0"/>
        <w:autoSpaceDE/>
        <w:autoSpaceDN/>
        <w:bidi w:val="0"/>
        <w:adjustRightInd/>
        <w:snapToGrid/>
        <w:spacing w:beforeAutospacing="0" w:afterAutospacing="0" w:line="560" w:lineRule="exact"/>
        <w:ind w:left="279" w:leftChars="133" w:firstLine="280" w:firstLineChars="100"/>
        <w:textAlignment w:val="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t>第三条</w:t>
      </w:r>
      <w:r>
        <w:rPr>
          <w:rFonts w:hint="default" w:ascii="Times New Roman" w:hAnsi="Times New Roman" w:eastAsia="仿宋" w:cs="Times New Roman"/>
          <w:sz w:val="28"/>
          <w:szCs w:val="28"/>
          <w:lang w:val="en-US" w:eastAsia="zh-CN"/>
        </w:rPr>
        <w:t xml:space="preserve">  </w:t>
      </w:r>
      <w:r>
        <w:rPr>
          <w:rFonts w:hint="default" w:ascii="Times New Roman" w:hAnsi="Times New Roman" w:eastAsia="仿宋" w:cs="Times New Roman"/>
          <w:sz w:val="28"/>
          <w:szCs w:val="28"/>
        </w:rPr>
        <w:t>乙方向甲方缴纳履约保证金人民币大写</w:t>
      </w:r>
      <w:r>
        <w:rPr>
          <w:rFonts w:hint="default" w:ascii="Times New Roman" w:hAnsi="Times New Roman" w:eastAsia="仿宋" w:cs="Times New Roman"/>
          <w:sz w:val="28"/>
          <w:szCs w:val="28"/>
          <w:u w:val="single"/>
          <w:lang w:val="en-US" w:eastAsia="zh-CN"/>
        </w:rPr>
        <w:t xml:space="preserve"> </w:t>
      </w:r>
      <w:r>
        <w:rPr>
          <w:rFonts w:hint="eastAsia" w:ascii="Times New Roman" w:hAnsi="Times New Roman" w:eastAsia="仿宋" w:cs="Times New Roman"/>
          <w:sz w:val="28"/>
          <w:szCs w:val="28"/>
          <w:u w:val="single"/>
          <w:lang w:val="en-US" w:eastAsia="zh-CN"/>
        </w:rPr>
        <w:t xml:space="preserve">壹万贰仟 </w:t>
      </w:r>
      <w:r>
        <w:rPr>
          <w:rFonts w:hint="default" w:ascii="Times New Roman" w:hAnsi="Times New Roman" w:eastAsia="仿宋" w:cs="Times New Roman"/>
          <w:sz w:val="28"/>
          <w:szCs w:val="28"/>
          <w:u w:val="none"/>
          <w:lang w:val="en-US" w:eastAsia="zh-CN"/>
        </w:rPr>
        <w:t>元，小写（</w:t>
      </w:r>
      <w:r>
        <w:rPr>
          <w:rFonts w:hint="eastAsia" w:ascii="Times New Roman" w:hAnsi="Times New Roman" w:eastAsia="仿宋" w:cs="Times New Roman"/>
          <w:sz w:val="28"/>
          <w:szCs w:val="28"/>
          <w:u w:val="single"/>
          <w:lang w:val="en-US" w:eastAsia="zh-CN"/>
        </w:rPr>
        <w:t>12000</w:t>
      </w:r>
      <w:r>
        <w:rPr>
          <w:rFonts w:hint="default" w:ascii="Times New Roman" w:hAnsi="Times New Roman" w:eastAsia="仿宋" w:cs="Times New Roman"/>
          <w:sz w:val="28"/>
          <w:szCs w:val="28"/>
          <w:u w:val="single"/>
          <w:lang w:val="en-US" w:eastAsia="zh-CN"/>
        </w:rPr>
        <w:t xml:space="preserve"> </w:t>
      </w:r>
      <w:r>
        <w:rPr>
          <w:rFonts w:hint="default" w:ascii="Times New Roman" w:hAnsi="Times New Roman" w:eastAsia="仿宋" w:cs="Times New Roman"/>
          <w:sz w:val="28"/>
          <w:szCs w:val="28"/>
          <w:u w:val="none"/>
          <w:lang w:val="en-US" w:eastAsia="zh-CN"/>
        </w:rPr>
        <w:t>元）。</w:t>
      </w:r>
      <w:r>
        <w:rPr>
          <w:rFonts w:hint="default" w:ascii="Times New Roman" w:hAnsi="Times New Roman" w:eastAsia="仿宋" w:cs="Times New Roman"/>
          <w:sz w:val="28"/>
          <w:szCs w:val="28"/>
        </w:rPr>
        <w:t>在租赁期满或解除合同时，乙方完好返还原</w:t>
      </w:r>
      <w:r>
        <w:rPr>
          <w:rFonts w:hint="default" w:ascii="Times New Roman" w:hAnsi="Times New Roman" w:eastAsia="仿宋" w:cs="Times New Roman"/>
          <w:sz w:val="28"/>
          <w:szCs w:val="28"/>
          <w:lang w:eastAsia="zh-CN"/>
        </w:rPr>
        <w:t>租赁房</w:t>
      </w:r>
      <w:r>
        <w:rPr>
          <w:rFonts w:hint="default" w:ascii="Times New Roman" w:hAnsi="Times New Roman" w:eastAsia="仿宋" w:cs="Times New Roman"/>
          <w:sz w:val="28"/>
          <w:szCs w:val="28"/>
        </w:rPr>
        <w:t>屋，交清各项费用，且合同履行无争议</w:t>
      </w:r>
      <w:r>
        <w:rPr>
          <w:rFonts w:hint="eastAsia" w:ascii="Times New Roman" w:hAnsi="Times New Roman" w:eastAsia="仿宋" w:cs="Times New Roman"/>
          <w:sz w:val="28"/>
          <w:szCs w:val="28"/>
          <w:lang w:eastAsia="zh-CN"/>
        </w:rPr>
        <w:t>的</w:t>
      </w:r>
      <w:r>
        <w:rPr>
          <w:rFonts w:hint="default" w:ascii="Times New Roman" w:hAnsi="Times New Roman" w:eastAsia="仿宋" w:cs="Times New Roman"/>
          <w:sz w:val="28"/>
          <w:szCs w:val="28"/>
        </w:rPr>
        <w:t>，履约保证金无息退还乙方。</w:t>
      </w:r>
    </w:p>
    <w:p w14:paraId="047735C7">
      <w:pPr>
        <w:keepNext w:val="0"/>
        <w:keepLines w:val="0"/>
        <w:pageBreakBefore w:val="0"/>
        <w:kinsoku/>
        <w:wordWrap/>
        <w:overflowPunct/>
        <w:topLinePunct w:val="0"/>
        <w:autoSpaceDE/>
        <w:autoSpaceDN/>
        <w:bidi w:val="0"/>
        <w:adjustRightInd/>
        <w:snapToGrid/>
        <w:spacing w:beforeAutospacing="0" w:afterAutospacing="0" w:line="560" w:lineRule="exact"/>
        <w:ind w:firstLine="560" w:firstLineChars="200"/>
        <w:rPr>
          <w:rFonts w:hint="default" w:ascii="Times New Roman" w:hAnsi="Times New Roman" w:eastAsia="仿宋" w:cs="Times New Roman"/>
          <w:b/>
          <w:bCs/>
          <w:sz w:val="28"/>
          <w:szCs w:val="28"/>
          <w:lang w:val="en-US" w:eastAsia="zh-CN"/>
        </w:rPr>
      </w:pPr>
      <w:r>
        <w:rPr>
          <w:rFonts w:hint="default" w:ascii="Times New Roman" w:hAnsi="Times New Roman" w:eastAsia="仿宋" w:cs="Times New Roman"/>
          <w:sz w:val="28"/>
          <w:szCs w:val="28"/>
        </w:rPr>
        <w:t>第四条</w:t>
      </w:r>
      <w:r>
        <w:rPr>
          <w:rFonts w:hint="default" w:ascii="Times New Roman" w:hAnsi="Times New Roman" w:eastAsia="仿宋" w:cs="Times New Roman"/>
          <w:sz w:val="28"/>
          <w:szCs w:val="28"/>
          <w:lang w:val="en-US" w:eastAsia="zh-CN"/>
        </w:rPr>
        <w:t xml:space="preserve">  </w:t>
      </w:r>
      <w:r>
        <w:rPr>
          <w:rFonts w:hint="default" w:ascii="Times New Roman" w:hAnsi="Times New Roman" w:eastAsia="仿宋" w:cs="Times New Roman"/>
          <w:sz w:val="28"/>
          <w:szCs w:val="28"/>
        </w:rPr>
        <w:t>本合同租赁期限自</w:t>
      </w:r>
      <w:r>
        <w:rPr>
          <w:rFonts w:hint="default" w:ascii="Times New Roman" w:hAnsi="Times New Roman" w:eastAsia="仿宋" w:cs="Times New Roman"/>
          <w:sz w:val="28"/>
          <w:szCs w:val="28"/>
          <w:u w:val="single"/>
          <w:lang w:val="en-US" w:eastAsia="zh-CN"/>
        </w:rPr>
        <w:t xml:space="preserve">    </w:t>
      </w:r>
      <w:r>
        <w:rPr>
          <w:rFonts w:hint="default" w:ascii="Times New Roman" w:hAnsi="Times New Roman" w:eastAsia="仿宋" w:cs="Times New Roman"/>
          <w:sz w:val="28"/>
          <w:szCs w:val="28"/>
        </w:rPr>
        <w:t>年</w:t>
      </w:r>
      <w:r>
        <w:rPr>
          <w:rFonts w:hint="default" w:ascii="Times New Roman" w:hAnsi="Times New Roman" w:eastAsia="仿宋" w:cs="Times New Roman"/>
          <w:sz w:val="28"/>
          <w:szCs w:val="28"/>
          <w:u w:val="single"/>
          <w:lang w:val="en-US" w:eastAsia="zh-CN"/>
        </w:rPr>
        <w:t xml:space="preserve">   </w:t>
      </w:r>
      <w:r>
        <w:rPr>
          <w:rFonts w:hint="default" w:ascii="Times New Roman" w:hAnsi="Times New Roman" w:eastAsia="仿宋" w:cs="Times New Roman"/>
          <w:sz w:val="28"/>
          <w:szCs w:val="28"/>
        </w:rPr>
        <w:t>月</w:t>
      </w:r>
      <w:r>
        <w:rPr>
          <w:rFonts w:hint="default" w:ascii="Times New Roman" w:hAnsi="Times New Roman" w:eastAsia="仿宋" w:cs="Times New Roman"/>
          <w:sz w:val="28"/>
          <w:szCs w:val="28"/>
          <w:u w:val="single"/>
          <w:lang w:val="en-US" w:eastAsia="zh-CN"/>
        </w:rPr>
        <w:t xml:space="preserve">   </w:t>
      </w:r>
      <w:r>
        <w:rPr>
          <w:rFonts w:hint="default" w:ascii="Times New Roman" w:hAnsi="Times New Roman" w:eastAsia="仿宋" w:cs="Times New Roman"/>
          <w:sz w:val="28"/>
          <w:szCs w:val="28"/>
        </w:rPr>
        <w:t>日至</w:t>
      </w:r>
      <w:r>
        <w:rPr>
          <w:rFonts w:hint="default" w:ascii="Times New Roman" w:hAnsi="Times New Roman" w:eastAsia="仿宋" w:cs="Times New Roman"/>
          <w:sz w:val="28"/>
          <w:szCs w:val="28"/>
          <w:u w:val="single"/>
          <w:lang w:val="en-US" w:eastAsia="zh-CN"/>
        </w:rPr>
        <w:t xml:space="preserve">    </w:t>
      </w:r>
      <w:r>
        <w:rPr>
          <w:rFonts w:hint="default" w:ascii="Times New Roman" w:hAnsi="Times New Roman" w:eastAsia="仿宋" w:cs="Times New Roman"/>
          <w:sz w:val="28"/>
          <w:szCs w:val="28"/>
        </w:rPr>
        <w:t>年</w:t>
      </w:r>
      <w:r>
        <w:rPr>
          <w:rFonts w:hint="default" w:ascii="Times New Roman" w:hAnsi="Times New Roman" w:eastAsia="仿宋" w:cs="Times New Roman"/>
          <w:sz w:val="28"/>
          <w:szCs w:val="28"/>
          <w:u w:val="single"/>
          <w:lang w:val="en-US" w:eastAsia="zh-CN"/>
        </w:rPr>
        <w:t xml:space="preserve">   </w:t>
      </w:r>
      <w:r>
        <w:rPr>
          <w:rFonts w:hint="default" w:ascii="Times New Roman" w:hAnsi="Times New Roman" w:eastAsia="仿宋" w:cs="Times New Roman"/>
          <w:sz w:val="28"/>
          <w:szCs w:val="28"/>
        </w:rPr>
        <w:t>月</w:t>
      </w:r>
      <w:r>
        <w:rPr>
          <w:rFonts w:hint="default" w:ascii="Times New Roman" w:hAnsi="Times New Roman" w:eastAsia="仿宋" w:cs="Times New Roman"/>
          <w:sz w:val="28"/>
          <w:szCs w:val="28"/>
          <w:u w:val="single"/>
          <w:lang w:val="en-US" w:eastAsia="zh-CN"/>
        </w:rPr>
        <w:t xml:space="preserve">   </w:t>
      </w:r>
      <w:r>
        <w:rPr>
          <w:rFonts w:hint="default" w:ascii="Times New Roman" w:hAnsi="Times New Roman" w:eastAsia="仿宋" w:cs="Times New Roman"/>
          <w:sz w:val="28"/>
          <w:szCs w:val="28"/>
        </w:rPr>
        <w:t>日止</w:t>
      </w:r>
      <w:r>
        <w:rPr>
          <w:rFonts w:hint="default" w:ascii="Times New Roman" w:hAnsi="Times New Roman" w:eastAsia="仿宋" w:cs="Times New Roman"/>
          <w:sz w:val="28"/>
          <w:szCs w:val="28"/>
          <w:lang w:eastAsia="zh-CN"/>
        </w:rPr>
        <w:t>，租</w:t>
      </w:r>
      <w:r>
        <w:rPr>
          <w:rFonts w:hint="default" w:ascii="Times New Roman" w:hAnsi="Times New Roman" w:eastAsia="仿宋" w:cs="Times New Roman"/>
          <w:sz w:val="28"/>
          <w:szCs w:val="28"/>
        </w:rPr>
        <w:t>期</w:t>
      </w:r>
      <w:r>
        <w:rPr>
          <w:rFonts w:hint="default" w:ascii="Times New Roman" w:hAnsi="Times New Roman" w:eastAsia="仿宋" w:cs="Times New Roman"/>
          <w:sz w:val="28"/>
          <w:szCs w:val="28"/>
          <w:lang w:eastAsia="zh-CN"/>
        </w:rPr>
        <w:t>为</w:t>
      </w:r>
      <w:r>
        <w:rPr>
          <w:rFonts w:hint="default" w:ascii="Times New Roman" w:hAnsi="Times New Roman" w:eastAsia="仿宋" w:cs="Times New Roman"/>
          <w:sz w:val="28"/>
          <w:szCs w:val="28"/>
          <w:u w:val="single"/>
          <w:lang w:val="en-US" w:eastAsia="zh-CN"/>
        </w:rPr>
        <w:t xml:space="preserve">    </w:t>
      </w:r>
      <w:r>
        <w:rPr>
          <w:rFonts w:hint="default" w:ascii="Times New Roman" w:hAnsi="Times New Roman" w:eastAsia="仿宋" w:cs="Times New Roman"/>
          <w:sz w:val="28"/>
          <w:szCs w:val="28"/>
        </w:rPr>
        <w:t>年。</w:t>
      </w:r>
      <w:r>
        <w:rPr>
          <w:rFonts w:hint="default" w:ascii="Times New Roman" w:hAnsi="Times New Roman" w:eastAsia="仿宋" w:cs="Times New Roman"/>
          <w:b/>
          <w:bCs/>
          <w:sz w:val="28"/>
          <w:szCs w:val="28"/>
        </w:rPr>
        <w:t>租赁期满，</w:t>
      </w:r>
      <w:r>
        <w:rPr>
          <w:rFonts w:hint="eastAsia" w:ascii="Times New Roman" w:hAnsi="Times New Roman" w:eastAsia="仿宋" w:cs="Times New Roman"/>
          <w:b/>
          <w:bCs/>
          <w:sz w:val="28"/>
          <w:szCs w:val="28"/>
          <w:lang w:val="en-US" w:eastAsia="zh-CN"/>
        </w:rPr>
        <w:t>乙方应无条件归还资产，甲方再次公开招租时，</w:t>
      </w:r>
      <w:r>
        <w:rPr>
          <w:rFonts w:hint="default" w:ascii="Times New Roman" w:hAnsi="Times New Roman" w:eastAsia="仿宋" w:cs="Times New Roman"/>
          <w:b/>
          <w:bCs/>
          <w:sz w:val="28"/>
          <w:szCs w:val="28"/>
          <w:lang w:val="en-US" w:eastAsia="zh-CN"/>
        </w:rPr>
        <w:t>乙方在同等条件下依法享有优先承租权。</w:t>
      </w:r>
    </w:p>
    <w:p w14:paraId="5360AE4D">
      <w:pPr>
        <w:keepNext w:val="0"/>
        <w:keepLines w:val="0"/>
        <w:pageBreakBefore w:val="0"/>
        <w:kinsoku/>
        <w:wordWrap/>
        <w:overflowPunct/>
        <w:topLinePunct w:val="0"/>
        <w:autoSpaceDE/>
        <w:autoSpaceDN/>
        <w:bidi w:val="0"/>
        <w:adjustRightInd/>
        <w:snapToGrid/>
        <w:spacing w:beforeAutospacing="0" w:afterAutospacing="0" w:line="560" w:lineRule="exact"/>
        <w:ind w:firstLine="560" w:firstLineChars="200"/>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rPr>
        <w:t>第五条</w:t>
      </w:r>
      <w:r>
        <w:rPr>
          <w:rFonts w:hint="default" w:ascii="Times New Roman" w:hAnsi="Times New Roman" w:eastAsia="仿宋" w:cs="Times New Roman"/>
          <w:sz w:val="28"/>
          <w:szCs w:val="28"/>
          <w:lang w:val="en-US" w:eastAsia="zh-CN"/>
        </w:rPr>
        <w:t xml:space="preserve">  </w:t>
      </w:r>
      <w:r>
        <w:rPr>
          <w:rFonts w:hint="default" w:ascii="Times New Roman" w:hAnsi="Times New Roman" w:eastAsia="仿宋" w:cs="Times New Roman"/>
          <w:sz w:val="28"/>
          <w:szCs w:val="28"/>
        </w:rPr>
        <w:t>乙方应向甲方提供相关的有效证件，如</w:t>
      </w:r>
      <w:r>
        <w:rPr>
          <w:rFonts w:hint="default" w:ascii="Times New Roman" w:hAnsi="Times New Roman" w:eastAsia="仿宋" w:cs="Times New Roman"/>
          <w:sz w:val="28"/>
          <w:szCs w:val="28"/>
          <w:lang w:eastAsia="zh-CN"/>
        </w:rPr>
        <w:t>承租人</w:t>
      </w:r>
      <w:r>
        <w:rPr>
          <w:rFonts w:hint="default" w:ascii="Times New Roman" w:hAnsi="Times New Roman" w:eastAsia="仿宋" w:cs="Times New Roman"/>
          <w:sz w:val="28"/>
          <w:szCs w:val="28"/>
        </w:rPr>
        <w:t>营业执照、</w:t>
      </w:r>
      <w:r>
        <w:rPr>
          <w:rFonts w:hint="default" w:ascii="Times New Roman" w:hAnsi="Times New Roman" w:eastAsia="仿宋" w:cs="Times New Roman"/>
          <w:sz w:val="28"/>
          <w:szCs w:val="28"/>
          <w:lang w:eastAsia="zh-CN"/>
        </w:rPr>
        <w:t>法定代表人</w:t>
      </w:r>
      <w:r>
        <w:rPr>
          <w:rFonts w:hint="default" w:ascii="Times New Roman" w:hAnsi="Times New Roman" w:eastAsia="仿宋" w:cs="Times New Roman"/>
          <w:sz w:val="28"/>
          <w:szCs w:val="28"/>
        </w:rPr>
        <w:t>或身份证复印件</w:t>
      </w:r>
      <w:r>
        <w:rPr>
          <w:rFonts w:hint="default" w:ascii="Times New Roman" w:hAnsi="Times New Roman" w:eastAsia="仿宋" w:cs="Times New Roman"/>
          <w:sz w:val="28"/>
          <w:szCs w:val="28"/>
          <w:lang w:eastAsia="zh-CN"/>
        </w:rPr>
        <w:t>等。</w:t>
      </w:r>
    </w:p>
    <w:p w14:paraId="4D79AE2A">
      <w:pPr>
        <w:keepNext w:val="0"/>
        <w:keepLines w:val="0"/>
        <w:pageBreakBefore w:val="0"/>
        <w:kinsoku/>
        <w:wordWrap/>
        <w:overflowPunct/>
        <w:topLinePunct w:val="0"/>
        <w:autoSpaceDE/>
        <w:autoSpaceDN/>
        <w:bidi w:val="0"/>
        <w:adjustRightInd/>
        <w:snapToGrid/>
        <w:spacing w:beforeAutospacing="0" w:afterAutospacing="0" w:line="560" w:lineRule="exact"/>
        <w:ind w:firstLine="560" w:firstLineChars="200"/>
        <w:rPr>
          <w:rFonts w:hint="default" w:ascii="Times New Roman" w:hAnsi="Times New Roman" w:eastAsia="仿宋" w:cs="Times New Roman"/>
          <w:sz w:val="28"/>
          <w:szCs w:val="28"/>
        </w:rPr>
      </w:pPr>
      <w:r>
        <w:rPr>
          <w:rFonts w:hint="default" w:ascii="Times New Roman" w:hAnsi="Times New Roman" w:eastAsia="仿宋" w:cs="Times New Roman"/>
          <w:sz w:val="28"/>
          <w:szCs w:val="28"/>
        </w:rPr>
        <w:t>第六条</w:t>
      </w:r>
      <w:r>
        <w:rPr>
          <w:rFonts w:hint="default" w:ascii="Times New Roman" w:hAnsi="Times New Roman" w:eastAsia="仿宋" w:cs="Times New Roman"/>
          <w:sz w:val="28"/>
          <w:szCs w:val="28"/>
          <w:lang w:val="en-US" w:eastAsia="zh-CN"/>
        </w:rPr>
        <w:t xml:space="preserve">  </w:t>
      </w:r>
      <w:r>
        <w:rPr>
          <w:rFonts w:hint="default" w:ascii="Times New Roman" w:hAnsi="Times New Roman" w:eastAsia="仿宋" w:cs="Times New Roman"/>
          <w:sz w:val="28"/>
          <w:szCs w:val="28"/>
        </w:rPr>
        <w:t>房</w:t>
      </w:r>
      <w:r>
        <w:rPr>
          <w:rFonts w:hint="default" w:ascii="Times New Roman" w:hAnsi="Times New Roman" w:eastAsia="仿宋" w:cs="Times New Roman"/>
          <w:sz w:val="28"/>
          <w:szCs w:val="28"/>
          <w:lang w:eastAsia="zh-CN"/>
        </w:rPr>
        <w:t>屋租赁</w:t>
      </w:r>
      <w:r>
        <w:rPr>
          <w:rFonts w:hint="default" w:ascii="Times New Roman" w:hAnsi="Times New Roman" w:eastAsia="仿宋" w:cs="Times New Roman"/>
          <w:sz w:val="28"/>
          <w:szCs w:val="28"/>
        </w:rPr>
        <w:t>期内乙方</w:t>
      </w:r>
      <w:r>
        <w:rPr>
          <w:rFonts w:hint="default" w:ascii="Times New Roman" w:hAnsi="Times New Roman" w:eastAsia="仿宋" w:cs="Times New Roman"/>
          <w:sz w:val="28"/>
          <w:szCs w:val="28"/>
          <w:lang w:eastAsia="zh-CN"/>
        </w:rPr>
        <w:t>承</w:t>
      </w:r>
      <w:r>
        <w:rPr>
          <w:rFonts w:hint="default" w:ascii="Times New Roman" w:hAnsi="Times New Roman" w:eastAsia="仿宋" w:cs="Times New Roman"/>
          <w:sz w:val="28"/>
          <w:szCs w:val="28"/>
        </w:rPr>
        <w:t>担的责任：</w:t>
      </w:r>
    </w:p>
    <w:p w14:paraId="0F5F1FC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left"/>
        <w:textAlignment w:val="baseline"/>
        <w:rPr>
          <w:rFonts w:hint="default" w:ascii="Times New Roman" w:hAnsi="Times New Roman" w:eastAsia="仿宋" w:cs="Times New Roman"/>
          <w:i w:val="0"/>
          <w:iCs w:val="0"/>
          <w:caps w:val="0"/>
          <w:color w:val="000000" w:themeColor="text1"/>
          <w:spacing w:val="0"/>
          <w:sz w:val="28"/>
          <w:szCs w:val="28"/>
          <w14:textFill>
            <w14:solidFill>
              <w14:schemeClr w14:val="tx1"/>
            </w14:solidFill>
          </w14:textFill>
        </w:rPr>
      </w:pPr>
      <w:r>
        <w:rPr>
          <w:rFonts w:hint="default" w:ascii="Times New Roman" w:hAnsi="Times New Roman" w:eastAsia="仿宋" w:cs="Times New Roman"/>
          <w:i w:val="0"/>
          <w:iCs w:val="0"/>
          <w:caps w:val="0"/>
          <w:color w:val="000000" w:themeColor="text1"/>
          <w:spacing w:val="0"/>
          <w:sz w:val="28"/>
          <w:szCs w:val="28"/>
          <w:shd w:val="clear" w:fill="FFFFFF"/>
          <w:vertAlign w:val="baseline"/>
          <w14:textFill>
            <w14:solidFill>
              <w14:schemeClr w14:val="tx1"/>
            </w14:solidFill>
          </w14:textFill>
        </w:rPr>
        <w:t>一</w:t>
      </w:r>
      <w:r>
        <w:rPr>
          <w:rFonts w:hint="eastAsia" w:ascii="Times New Roman" w:hAnsi="Times New Roman" w:eastAsia="仿宋" w:cs="Times New Roman"/>
          <w:i w:val="0"/>
          <w:iCs w:val="0"/>
          <w:caps w:val="0"/>
          <w:color w:val="000000" w:themeColor="text1"/>
          <w:spacing w:val="0"/>
          <w:sz w:val="28"/>
          <w:szCs w:val="28"/>
          <w:shd w:val="clear" w:fill="FFFFFF"/>
          <w:vertAlign w:val="baseline"/>
          <w:lang w:eastAsia="zh-CN"/>
          <w14:textFill>
            <w14:solidFill>
              <w14:schemeClr w14:val="tx1"/>
            </w14:solidFill>
          </w14:textFill>
        </w:rPr>
        <w:t>、</w:t>
      </w:r>
      <w:r>
        <w:rPr>
          <w:rFonts w:hint="default" w:ascii="Times New Roman" w:hAnsi="Times New Roman" w:eastAsia="仿宋" w:cs="Times New Roman"/>
          <w:i w:val="0"/>
          <w:iCs w:val="0"/>
          <w:caps w:val="0"/>
          <w:color w:val="000000" w:themeColor="text1"/>
          <w:spacing w:val="0"/>
          <w:sz w:val="28"/>
          <w:szCs w:val="28"/>
          <w:shd w:val="clear" w:fill="FFFFFF"/>
          <w:vertAlign w:val="baseline"/>
          <w:lang w:val="en-US" w:eastAsia="zh-CN"/>
          <w14:textFill>
            <w14:solidFill>
              <w14:schemeClr w14:val="tx1"/>
            </w14:solidFill>
          </w14:textFill>
        </w:rPr>
        <w:t>乙方</w:t>
      </w:r>
      <w:r>
        <w:rPr>
          <w:rFonts w:hint="default" w:ascii="Times New Roman" w:hAnsi="Times New Roman" w:eastAsia="仿宋" w:cs="Times New Roman"/>
          <w:i w:val="0"/>
          <w:iCs w:val="0"/>
          <w:caps w:val="0"/>
          <w:color w:val="000000" w:themeColor="text1"/>
          <w:spacing w:val="0"/>
          <w:sz w:val="28"/>
          <w:szCs w:val="28"/>
          <w:shd w:val="clear" w:fill="FFFFFF"/>
          <w:vertAlign w:val="baseline"/>
          <w14:textFill>
            <w14:solidFill>
              <w14:schemeClr w14:val="tx1"/>
            </w14:solidFill>
          </w14:textFill>
        </w:rPr>
        <w:t>有下列情形之一的，</w:t>
      </w:r>
      <w:r>
        <w:rPr>
          <w:rFonts w:hint="default" w:ascii="Times New Roman" w:hAnsi="Times New Roman" w:eastAsia="仿宋" w:cs="Times New Roman"/>
          <w:i w:val="0"/>
          <w:iCs w:val="0"/>
          <w:caps w:val="0"/>
          <w:color w:val="000000" w:themeColor="text1"/>
          <w:spacing w:val="0"/>
          <w:sz w:val="28"/>
          <w:szCs w:val="28"/>
          <w:shd w:val="clear" w:fill="FFFFFF"/>
          <w:vertAlign w:val="baseline"/>
          <w:lang w:val="en-US" w:eastAsia="zh-CN"/>
          <w14:textFill>
            <w14:solidFill>
              <w14:schemeClr w14:val="tx1"/>
            </w14:solidFill>
          </w14:textFill>
        </w:rPr>
        <w:t>甲方</w:t>
      </w:r>
      <w:r>
        <w:rPr>
          <w:rFonts w:hint="default" w:ascii="Times New Roman" w:hAnsi="Times New Roman" w:eastAsia="仿宋" w:cs="Times New Roman"/>
          <w:i w:val="0"/>
          <w:iCs w:val="0"/>
          <w:caps w:val="0"/>
          <w:color w:val="000000" w:themeColor="text1"/>
          <w:spacing w:val="0"/>
          <w:sz w:val="28"/>
          <w:szCs w:val="28"/>
          <w:shd w:val="clear" w:fill="FFFFFF"/>
          <w:vertAlign w:val="baseline"/>
          <w14:textFill>
            <w14:solidFill>
              <w14:schemeClr w14:val="tx1"/>
            </w14:solidFill>
          </w14:textFill>
        </w:rPr>
        <w:t>有权解除租赁合同，收回</w:t>
      </w:r>
      <w:r>
        <w:rPr>
          <w:rFonts w:hint="default" w:ascii="Times New Roman" w:hAnsi="Times New Roman" w:eastAsia="仿宋" w:cs="Times New Roman"/>
          <w:i w:val="0"/>
          <w:iCs w:val="0"/>
          <w:caps w:val="0"/>
          <w:color w:val="000000" w:themeColor="text1"/>
          <w:spacing w:val="0"/>
          <w:sz w:val="28"/>
          <w:szCs w:val="28"/>
          <w:shd w:val="clear" w:fill="FFFFFF"/>
          <w:vertAlign w:val="baseline"/>
          <w:lang w:val="en-US" w:eastAsia="zh-CN"/>
          <w14:textFill>
            <w14:solidFill>
              <w14:schemeClr w14:val="tx1"/>
            </w14:solidFill>
          </w14:textFill>
        </w:rPr>
        <w:t>租赁房屋，且不退还履约保证金：</w:t>
      </w:r>
    </w:p>
    <w:p w14:paraId="5CAB0BA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560" w:firstLineChars="200"/>
        <w:jc w:val="left"/>
        <w:textAlignment w:val="baseline"/>
        <w:rPr>
          <w:rFonts w:hint="default" w:ascii="Times New Roman" w:hAnsi="Times New Roman" w:eastAsia="仿宋" w:cs="Times New Roman"/>
          <w:i w:val="0"/>
          <w:iCs w:val="0"/>
          <w:caps w:val="0"/>
          <w:color w:val="000000" w:themeColor="text1"/>
          <w:spacing w:val="0"/>
          <w:sz w:val="28"/>
          <w:szCs w:val="28"/>
          <w14:textFill>
            <w14:solidFill>
              <w14:schemeClr w14:val="tx1"/>
            </w14:solidFill>
          </w14:textFill>
        </w:rPr>
      </w:pPr>
      <w:r>
        <w:rPr>
          <w:rFonts w:hint="eastAsia" w:ascii="Times New Roman" w:hAnsi="Times New Roman" w:eastAsia="仿宋" w:cs="Times New Roman"/>
          <w:i w:val="0"/>
          <w:iCs w:val="0"/>
          <w:caps w:val="0"/>
          <w:color w:val="000000" w:themeColor="text1"/>
          <w:spacing w:val="0"/>
          <w:sz w:val="28"/>
          <w:szCs w:val="28"/>
          <w:shd w:val="clear" w:fill="FFFFFF"/>
          <w:vertAlign w:val="baseline"/>
          <w:lang w:val="en-US" w:eastAsia="zh-CN"/>
          <w14:textFill>
            <w14:solidFill>
              <w14:schemeClr w14:val="tx1"/>
            </w14:solidFill>
          </w14:textFill>
        </w:rPr>
        <w:t>1.</w:t>
      </w:r>
      <w:r>
        <w:rPr>
          <w:rFonts w:hint="default" w:ascii="Times New Roman" w:hAnsi="Times New Roman" w:eastAsia="仿宋" w:cs="Times New Roman"/>
          <w:i w:val="0"/>
          <w:iCs w:val="0"/>
          <w:caps w:val="0"/>
          <w:color w:val="000000" w:themeColor="text1"/>
          <w:spacing w:val="0"/>
          <w:sz w:val="28"/>
          <w:szCs w:val="28"/>
          <w:shd w:val="clear" w:fill="FFFFFF"/>
          <w:vertAlign w:val="baseline"/>
          <w14:textFill>
            <w14:solidFill>
              <w14:schemeClr w14:val="tx1"/>
            </w14:solidFill>
          </w14:textFill>
        </w:rPr>
        <w:t>将承租的</w:t>
      </w:r>
      <w:r>
        <w:rPr>
          <w:rFonts w:hint="default" w:ascii="Times New Roman" w:hAnsi="Times New Roman" w:eastAsia="仿宋" w:cs="Times New Roman"/>
          <w:i w:val="0"/>
          <w:iCs w:val="0"/>
          <w:caps w:val="0"/>
          <w:color w:val="000000" w:themeColor="text1"/>
          <w:spacing w:val="0"/>
          <w:sz w:val="28"/>
          <w:szCs w:val="28"/>
          <w:shd w:val="clear" w:fill="FFFFFF"/>
          <w:vertAlign w:val="baseline"/>
          <w:lang w:val="en-US" w:eastAsia="zh-CN"/>
          <w14:textFill>
            <w14:solidFill>
              <w14:schemeClr w14:val="tx1"/>
            </w14:solidFill>
          </w14:textFill>
        </w:rPr>
        <w:t>资产</w:t>
      </w:r>
      <w:r>
        <w:rPr>
          <w:rFonts w:hint="default" w:ascii="Times New Roman" w:hAnsi="Times New Roman" w:eastAsia="仿宋" w:cs="Times New Roman"/>
          <w:i w:val="0"/>
          <w:iCs w:val="0"/>
          <w:caps w:val="0"/>
          <w:color w:val="000000" w:themeColor="text1"/>
          <w:spacing w:val="0"/>
          <w:sz w:val="28"/>
          <w:szCs w:val="28"/>
          <w:shd w:val="clear" w:fill="FFFFFF"/>
          <w:vertAlign w:val="baseline"/>
          <w14:textFill>
            <w14:solidFill>
              <w14:schemeClr w14:val="tx1"/>
            </w14:solidFill>
          </w14:textFill>
        </w:rPr>
        <w:t>转租、转借、转让</w:t>
      </w:r>
      <w:r>
        <w:rPr>
          <w:rFonts w:hint="default" w:ascii="Times New Roman" w:hAnsi="Times New Roman" w:eastAsia="仿宋" w:cs="Times New Roman"/>
          <w:i w:val="0"/>
          <w:iCs w:val="0"/>
          <w:caps w:val="0"/>
          <w:color w:val="000000" w:themeColor="text1"/>
          <w:spacing w:val="0"/>
          <w:sz w:val="28"/>
          <w:szCs w:val="28"/>
          <w:shd w:val="clear" w:fill="FFFFFF"/>
          <w:vertAlign w:val="baseline"/>
          <w:lang w:eastAsia="zh-CN"/>
          <w14:textFill>
            <w14:solidFill>
              <w14:schemeClr w14:val="tx1"/>
            </w14:solidFill>
          </w14:textFill>
        </w:rPr>
        <w:t>、</w:t>
      </w:r>
      <w:r>
        <w:rPr>
          <w:rFonts w:hint="default" w:ascii="Times New Roman" w:hAnsi="Times New Roman" w:eastAsia="仿宋" w:cs="Times New Roman"/>
          <w:i w:val="0"/>
          <w:iCs w:val="0"/>
          <w:caps w:val="0"/>
          <w:color w:val="000000" w:themeColor="text1"/>
          <w:spacing w:val="0"/>
          <w:sz w:val="28"/>
          <w:szCs w:val="28"/>
          <w:shd w:val="clear" w:fill="FFFFFF"/>
          <w:vertAlign w:val="baseline"/>
          <w:lang w:val="en-US" w:eastAsia="zh-CN"/>
          <w14:textFill>
            <w14:solidFill>
              <w14:schemeClr w14:val="tx1"/>
            </w14:solidFill>
          </w14:textFill>
        </w:rPr>
        <w:t>私下调换</w:t>
      </w:r>
      <w:r>
        <w:rPr>
          <w:rFonts w:hint="default" w:ascii="Times New Roman" w:hAnsi="Times New Roman" w:eastAsia="仿宋" w:cs="Times New Roman"/>
          <w:i w:val="0"/>
          <w:iCs w:val="0"/>
          <w:caps w:val="0"/>
          <w:color w:val="000000" w:themeColor="text1"/>
          <w:spacing w:val="0"/>
          <w:sz w:val="28"/>
          <w:szCs w:val="28"/>
          <w:shd w:val="clear" w:fill="FFFFFF"/>
          <w:vertAlign w:val="baseline"/>
          <w14:textFill>
            <w14:solidFill>
              <w14:schemeClr w14:val="tx1"/>
            </w14:solidFill>
          </w14:textFill>
        </w:rPr>
        <w:t>的；</w:t>
      </w:r>
    </w:p>
    <w:p w14:paraId="5883C97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560" w:firstLineChars="200"/>
        <w:jc w:val="left"/>
        <w:textAlignment w:val="baseline"/>
        <w:rPr>
          <w:rFonts w:hint="default" w:ascii="Times New Roman" w:hAnsi="Times New Roman" w:eastAsia="仿宋" w:cs="Times New Roman"/>
          <w:i w:val="0"/>
          <w:iCs w:val="0"/>
          <w:caps w:val="0"/>
          <w:color w:val="000000" w:themeColor="text1"/>
          <w:spacing w:val="0"/>
          <w:sz w:val="28"/>
          <w:szCs w:val="28"/>
          <w14:textFill>
            <w14:solidFill>
              <w14:schemeClr w14:val="tx1"/>
            </w14:solidFill>
          </w14:textFill>
        </w:rPr>
      </w:pPr>
      <w:r>
        <w:rPr>
          <w:rFonts w:hint="eastAsia" w:ascii="Times New Roman" w:hAnsi="Times New Roman" w:eastAsia="仿宋" w:cs="Times New Roman"/>
          <w:i w:val="0"/>
          <w:iCs w:val="0"/>
          <w:caps w:val="0"/>
          <w:color w:val="000000" w:themeColor="text1"/>
          <w:spacing w:val="0"/>
          <w:sz w:val="28"/>
          <w:szCs w:val="28"/>
          <w:shd w:val="clear" w:fill="FFFFFF"/>
          <w:vertAlign w:val="baseline"/>
          <w:lang w:val="en-US" w:eastAsia="zh-CN"/>
          <w14:textFill>
            <w14:solidFill>
              <w14:schemeClr w14:val="tx1"/>
            </w14:solidFill>
          </w14:textFill>
        </w:rPr>
        <w:t>2.</w:t>
      </w:r>
      <w:r>
        <w:rPr>
          <w:rFonts w:hint="default" w:ascii="Times New Roman" w:hAnsi="Times New Roman" w:eastAsia="仿宋" w:cs="Times New Roman"/>
          <w:i w:val="0"/>
          <w:iCs w:val="0"/>
          <w:caps w:val="0"/>
          <w:color w:val="000000" w:themeColor="text1"/>
          <w:spacing w:val="0"/>
          <w:sz w:val="28"/>
          <w:szCs w:val="28"/>
          <w:shd w:val="clear" w:fill="FFFFFF"/>
          <w:vertAlign w:val="baseline"/>
          <w14:textFill>
            <w14:solidFill>
              <w14:schemeClr w14:val="tx1"/>
            </w14:solidFill>
          </w14:textFill>
        </w:rPr>
        <w:t>擅自改变承租</w:t>
      </w:r>
      <w:r>
        <w:rPr>
          <w:rFonts w:hint="default" w:ascii="Times New Roman" w:hAnsi="Times New Roman" w:eastAsia="仿宋" w:cs="Times New Roman"/>
          <w:i w:val="0"/>
          <w:iCs w:val="0"/>
          <w:caps w:val="0"/>
          <w:color w:val="000000" w:themeColor="text1"/>
          <w:spacing w:val="0"/>
          <w:sz w:val="28"/>
          <w:szCs w:val="28"/>
          <w:shd w:val="clear" w:fill="FFFFFF"/>
          <w:vertAlign w:val="baseline"/>
          <w:lang w:val="en-US" w:eastAsia="zh-CN"/>
          <w14:textFill>
            <w14:solidFill>
              <w14:schemeClr w14:val="tx1"/>
            </w14:solidFill>
          </w14:textFill>
        </w:rPr>
        <w:t>资产</w:t>
      </w:r>
      <w:r>
        <w:rPr>
          <w:rFonts w:hint="default" w:ascii="Times New Roman" w:hAnsi="Times New Roman" w:eastAsia="仿宋" w:cs="Times New Roman"/>
          <w:i w:val="0"/>
          <w:iCs w:val="0"/>
          <w:caps w:val="0"/>
          <w:color w:val="000000" w:themeColor="text1"/>
          <w:spacing w:val="0"/>
          <w:sz w:val="28"/>
          <w:szCs w:val="28"/>
          <w:shd w:val="clear" w:fill="FFFFFF"/>
          <w:vertAlign w:val="baseline"/>
          <w14:textFill>
            <w14:solidFill>
              <w14:schemeClr w14:val="tx1"/>
            </w14:solidFill>
          </w14:textFill>
        </w:rPr>
        <w:t>用途的；</w:t>
      </w:r>
    </w:p>
    <w:p w14:paraId="11FED93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560" w:firstLineChars="200"/>
        <w:jc w:val="left"/>
        <w:textAlignment w:val="baseline"/>
        <w:rPr>
          <w:rFonts w:hint="default" w:ascii="Times New Roman" w:hAnsi="Times New Roman" w:eastAsia="仿宋" w:cs="Times New Roman"/>
          <w:i w:val="0"/>
          <w:iCs w:val="0"/>
          <w:caps w:val="0"/>
          <w:color w:val="000000" w:themeColor="text1"/>
          <w:spacing w:val="0"/>
          <w:sz w:val="28"/>
          <w:szCs w:val="28"/>
          <w14:textFill>
            <w14:solidFill>
              <w14:schemeClr w14:val="tx1"/>
            </w14:solidFill>
          </w14:textFill>
        </w:rPr>
      </w:pPr>
      <w:r>
        <w:rPr>
          <w:rFonts w:hint="eastAsia" w:ascii="Times New Roman" w:hAnsi="Times New Roman" w:eastAsia="仿宋" w:cs="Times New Roman"/>
          <w:i w:val="0"/>
          <w:iCs w:val="0"/>
          <w:caps w:val="0"/>
          <w:color w:val="000000" w:themeColor="text1"/>
          <w:spacing w:val="0"/>
          <w:sz w:val="28"/>
          <w:szCs w:val="28"/>
          <w:shd w:val="clear" w:fill="FFFFFF"/>
          <w:vertAlign w:val="baseline"/>
          <w:lang w:val="en-US" w:eastAsia="zh-CN"/>
          <w14:textFill>
            <w14:solidFill>
              <w14:schemeClr w14:val="tx1"/>
            </w14:solidFill>
          </w14:textFill>
        </w:rPr>
        <w:t>3.</w:t>
      </w:r>
      <w:r>
        <w:rPr>
          <w:rFonts w:hint="default" w:ascii="Times New Roman" w:hAnsi="Times New Roman" w:eastAsia="仿宋" w:cs="Times New Roman"/>
          <w:i w:val="0"/>
          <w:iCs w:val="0"/>
          <w:caps w:val="0"/>
          <w:color w:val="000000" w:themeColor="text1"/>
          <w:spacing w:val="0"/>
          <w:sz w:val="28"/>
          <w:szCs w:val="28"/>
          <w:shd w:val="clear" w:fill="FFFFFF"/>
          <w:vertAlign w:val="baseline"/>
          <w14:textFill>
            <w14:solidFill>
              <w14:schemeClr w14:val="tx1"/>
            </w14:solidFill>
          </w14:textFill>
        </w:rPr>
        <w:t>拖欠租金累计六个月以上的；</w:t>
      </w:r>
    </w:p>
    <w:p w14:paraId="7194BE6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560" w:firstLineChars="200"/>
        <w:jc w:val="left"/>
        <w:textAlignment w:val="baseline"/>
        <w:rPr>
          <w:rFonts w:hint="default" w:ascii="Times New Roman" w:hAnsi="Times New Roman" w:eastAsia="仿宋" w:cs="Times New Roman"/>
          <w:i w:val="0"/>
          <w:iCs w:val="0"/>
          <w:caps w:val="0"/>
          <w:color w:val="000000" w:themeColor="text1"/>
          <w:spacing w:val="0"/>
          <w:sz w:val="28"/>
          <w:szCs w:val="28"/>
          <w14:textFill>
            <w14:solidFill>
              <w14:schemeClr w14:val="tx1"/>
            </w14:solidFill>
          </w14:textFill>
        </w:rPr>
      </w:pPr>
      <w:r>
        <w:rPr>
          <w:rFonts w:hint="eastAsia" w:ascii="Times New Roman" w:hAnsi="Times New Roman" w:eastAsia="仿宋" w:cs="Times New Roman"/>
          <w:i w:val="0"/>
          <w:iCs w:val="0"/>
          <w:caps w:val="0"/>
          <w:color w:val="000000" w:themeColor="text1"/>
          <w:spacing w:val="0"/>
          <w:sz w:val="28"/>
          <w:szCs w:val="28"/>
          <w:shd w:val="clear" w:fill="FFFFFF"/>
          <w:vertAlign w:val="baseline"/>
          <w:lang w:val="en-US" w:eastAsia="zh-CN"/>
          <w14:textFill>
            <w14:solidFill>
              <w14:schemeClr w14:val="tx1"/>
            </w14:solidFill>
          </w14:textFill>
        </w:rPr>
        <w:t>4.</w:t>
      </w:r>
      <w:r>
        <w:rPr>
          <w:rFonts w:hint="default" w:ascii="Times New Roman" w:hAnsi="Times New Roman" w:eastAsia="仿宋" w:cs="Times New Roman"/>
          <w:i w:val="0"/>
          <w:iCs w:val="0"/>
          <w:caps w:val="0"/>
          <w:color w:val="000000" w:themeColor="text1"/>
          <w:spacing w:val="0"/>
          <w:sz w:val="28"/>
          <w:szCs w:val="28"/>
          <w:shd w:val="clear" w:fill="FFFFFF"/>
          <w:vertAlign w:val="baseline"/>
          <w14:textFill>
            <w14:solidFill>
              <w14:schemeClr w14:val="tx1"/>
            </w14:solidFill>
          </w14:textFill>
        </w:rPr>
        <w:t>擅自改建、扩建、翻建，损坏房屋结构，超标准加大房屋荷载，安装设施设备等影响房屋安全的；</w:t>
      </w:r>
    </w:p>
    <w:p w14:paraId="0BAC69E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560" w:firstLineChars="200"/>
        <w:jc w:val="left"/>
        <w:textAlignment w:val="baseline"/>
        <w:rPr>
          <w:rFonts w:hint="default" w:ascii="Times New Roman" w:hAnsi="Times New Roman" w:eastAsia="仿宋" w:cs="Times New Roman"/>
          <w:i w:val="0"/>
          <w:iCs w:val="0"/>
          <w:caps w:val="0"/>
          <w:color w:val="000000" w:themeColor="text1"/>
          <w:spacing w:val="0"/>
          <w:sz w:val="28"/>
          <w:szCs w:val="28"/>
          <w14:textFill>
            <w14:solidFill>
              <w14:schemeClr w14:val="tx1"/>
            </w14:solidFill>
          </w14:textFill>
        </w:rPr>
      </w:pPr>
      <w:r>
        <w:rPr>
          <w:rFonts w:hint="eastAsia" w:ascii="Times New Roman" w:hAnsi="Times New Roman" w:eastAsia="仿宋" w:cs="Times New Roman"/>
          <w:i w:val="0"/>
          <w:iCs w:val="0"/>
          <w:caps w:val="0"/>
          <w:color w:val="000000" w:themeColor="text1"/>
          <w:spacing w:val="0"/>
          <w:sz w:val="28"/>
          <w:szCs w:val="28"/>
          <w:shd w:val="clear" w:fill="FFFFFF"/>
          <w:vertAlign w:val="baseline"/>
          <w:lang w:val="en-US" w:eastAsia="zh-CN"/>
          <w14:textFill>
            <w14:solidFill>
              <w14:schemeClr w14:val="tx1"/>
            </w14:solidFill>
          </w14:textFill>
        </w:rPr>
        <w:t>5.</w:t>
      </w:r>
      <w:r>
        <w:rPr>
          <w:rFonts w:hint="default" w:ascii="Times New Roman" w:hAnsi="Times New Roman" w:eastAsia="仿宋" w:cs="Times New Roman"/>
          <w:i w:val="0"/>
          <w:iCs w:val="0"/>
          <w:caps w:val="0"/>
          <w:color w:val="000000" w:themeColor="text1"/>
          <w:spacing w:val="0"/>
          <w:sz w:val="28"/>
          <w:szCs w:val="28"/>
          <w:shd w:val="clear" w:fill="FFFFFF"/>
          <w:vertAlign w:val="baseline"/>
          <w14:textFill>
            <w14:solidFill>
              <w14:schemeClr w14:val="tx1"/>
            </w14:solidFill>
          </w14:textFill>
        </w:rPr>
        <w:t>利用承租房屋从事违法活动的；</w:t>
      </w:r>
    </w:p>
    <w:p w14:paraId="677C438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560" w:firstLineChars="200"/>
        <w:jc w:val="left"/>
        <w:textAlignment w:val="baseline"/>
        <w:rPr>
          <w:rFonts w:hint="default" w:ascii="Times New Roman" w:hAnsi="Times New Roman" w:eastAsia="仿宋" w:cs="Times New Roman"/>
          <w:i w:val="0"/>
          <w:iCs w:val="0"/>
          <w:caps w:val="0"/>
          <w:color w:val="000000" w:themeColor="text1"/>
          <w:spacing w:val="0"/>
          <w:sz w:val="28"/>
          <w:szCs w:val="28"/>
          <w14:textFill>
            <w14:solidFill>
              <w14:schemeClr w14:val="tx1"/>
            </w14:solidFill>
          </w14:textFill>
        </w:rPr>
      </w:pPr>
      <w:r>
        <w:rPr>
          <w:rFonts w:hint="eastAsia" w:ascii="Times New Roman" w:hAnsi="Times New Roman" w:eastAsia="仿宋" w:cs="Times New Roman"/>
          <w:i w:val="0"/>
          <w:iCs w:val="0"/>
          <w:caps w:val="0"/>
          <w:color w:val="000000" w:themeColor="text1"/>
          <w:spacing w:val="0"/>
          <w:sz w:val="28"/>
          <w:szCs w:val="28"/>
          <w:shd w:val="clear" w:fill="FFFFFF"/>
          <w:vertAlign w:val="baseline"/>
          <w:lang w:val="en-US" w:eastAsia="zh-CN"/>
          <w14:textFill>
            <w14:solidFill>
              <w14:schemeClr w14:val="tx1"/>
            </w14:solidFill>
          </w14:textFill>
        </w:rPr>
        <w:t>6.</w:t>
      </w:r>
      <w:r>
        <w:rPr>
          <w:rFonts w:hint="default" w:ascii="Times New Roman" w:hAnsi="Times New Roman" w:eastAsia="仿宋" w:cs="Times New Roman"/>
          <w:i w:val="0"/>
          <w:iCs w:val="0"/>
          <w:caps w:val="0"/>
          <w:color w:val="000000" w:themeColor="text1"/>
          <w:spacing w:val="0"/>
          <w:sz w:val="28"/>
          <w:szCs w:val="28"/>
          <w:shd w:val="clear" w:fill="FFFFFF"/>
          <w:vertAlign w:val="baseline"/>
          <w14:textFill>
            <w14:solidFill>
              <w14:schemeClr w14:val="tx1"/>
            </w14:solidFill>
          </w14:textFill>
        </w:rPr>
        <w:t>故意隐瞒实情或者提供虚假材料骗取承租权的；</w:t>
      </w:r>
    </w:p>
    <w:p w14:paraId="6478CCE5">
      <w:pPr>
        <w:pStyle w:val="5"/>
        <w:keepNext w:val="0"/>
        <w:keepLines w:val="0"/>
        <w:pageBreakBefore w:val="0"/>
        <w:widowControl/>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firstLine="560" w:firstLineChars="200"/>
        <w:jc w:val="left"/>
        <w:textAlignment w:val="baseline"/>
        <w:rPr>
          <w:rFonts w:hint="default" w:ascii="Times New Roman" w:hAnsi="Times New Roman" w:eastAsia="仿宋" w:cs="Times New Roman"/>
          <w:i w:val="0"/>
          <w:iCs w:val="0"/>
          <w:caps w:val="0"/>
          <w:color w:val="000000" w:themeColor="text1"/>
          <w:spacing w:val="0"/>
          <w:sz w:val="28"/>
          <w:szCs w:val="28"/>
          <w:shd w:val="clear" w:fill="FFFFFF"/>
          <w:vertAlign w:val="baseline"/>
          <w14:textFill>
            <w14:solidFill>
              <w14:schemeClr w14:val="tx1"/>
            </w14:solidFill>
          </w14:textFill>
        </w:rPr>
      </w:pPr>
      <w:r>
        <w:rPr>
          <w:rFonts w:hint="eastAsia" w:ascii="Times New Roman" w:hAnsi="Times New Roman" w:eastAsia="仿宋" w:cs="Times New Roman"/>
          <w:i w:val="0"/>
          <w:iCs w:val="0"/>
          <w:caps w:val="0"/>
          <w:color w:val="000000" w:themeColor="text1"/>
          <w:spacing w:val="0"/>
          <w:sz w:val="28"/>
          <w:szCs w:val="28"/>
          <w:shd w:val="clear" w:fill="FFFFFF"/>
          <w:vertAlign w:val="baseline"/>
          <w:lang w:val="en-US" w:eastAsia="zh-CN"/>
          <w14:textFill>
            <w14:solidFill>
              <w14:schemeClr w14:val="tx1"/>
            </w14:solidFill>
          </w14:textFill>
        </w:rPr>
        <w:t>7.</w:t>
      </w:r>
      <w:r>
        <w:rPr>
          <w:rFonts w:hint="default" w:ascii="Times New Roman" w:hAnsi="Times New Roman" w:eastAsia="仿宋" w:cs="Times New Roman"/>
          <w:i w:val="0"/>
          <w:iCs w:val="0"/>
          <w:caps w:val="0"/>
          <w:color w:val="000000" w:themeColor="text1"/>
          <w:spacing w:val="0"/>
          <w:sz w:val="28"/>
          <w:szCs w:val="28"/>
          <w:shd w:val="clear" w:fill="FFFFFF"/>
          <w:vertAlign w:val="baseline"/>
          <w14:textFill>
            <w14:solidFill>
              <w14:schemeClr w14:val="tx1"/>
            </w14:solidFill>
          </w14:textFill>
        </w:rPr>
        <w:t>法律、法规规定</w:t>
      </w:r>
      <w:r>
        <w:rPr>
          <w:rFonts w:hint="default" w:ascii="Times New Roman" w:hAnsi="Times New Roman" w:eastAsia="仿宋" w:cs="Times New Roman"/>
          <w:i w:val="0"/>
          <w:iCs w:val="0"/>
          <w:caps w:val="0"/>
          <w:color w:val="000000" w:themeColor="text1"/>
          <w:spacing w:val="0"/>
          <w:sz w:val="28"/>
          <w:szCs w:val="28"/>
          <w:shd w:val="clear" w:fill="FFFFFF"/>
          <w:vertAlign w:val="baseline"/>
          <w:lang w:eastAsia="zh-CN"/>
          <w14:textFill>
            <w14:solidFill>
              <w14:schemeClr w14:val="tx1"/>
            </w14:solidFill>
          </w14:textFill>
        </w:rPr>
        <w:t>或合同约定</w:t>
      </w:r>
      <w:r>
        <w:rPr>
          <w:rFonts w:hint="default" w:ascii="Times New Roman" w:hAnsi="Times New Roman" w:eastAsia="仿宋" w:cs="Times New Roman"/>
          <w:i w:val="0"/>
          <w:iCs w:val="0"/>
          <w:caps w:val="0"/>
          <w:color w:val="000000" w:themeColor="text1"/>
          <w:spacing w:val="0"/>
          <w:sz w:val="28"/>
          <w:szCs w:val="28"/>
          <w:shd w:val="clear" w:fill="FFFFFF"/>
          <w:vertAlign w:val="baseline"/>
          <w14:textFill>
            <w14:solidFill>
              <w14:schemeClr w14:val="tx1"/>
            </w14:solidFill>
          </w14:textFill>
        </w:rPr>
        <w:t>的其他情形。</w:t>
      </w:r>
    </w:p>
    <w:p w14:paraId="0E46B61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left"/>
        <w:textAlignment w:val="baseline"/>
        <w:rPr>
          <w:rFonts w:hint="default" w:ascii="Times New Roman" w:hAnsi="Times New Roman" w:eastAsia="仿宋" w:cs="Times New Roman"/>
          <w:i w:val="0"/>
          <w:iCs w:val="0"/>
          <w:caps w:val="0"/>
          <w:color w:val="000000" w:themeColor="text1"/>
          <w:spacing w:val="0"/>
          <w:sz w:val="28"/>
          <w:szCs w:val="28"/>
          <w:shd w:val="clear" w:fill="FFFFFF"/>
          <w:vertAlign w:val="baseline"/>
          <w14:textFill>
            <w14:solidFill>
              <w14:schemeClr w14:val="tx1"/>
            </w14:solidFill>
          </w14:textFill>
        </w:rPr>
      </w:pPr>
      <w:r>
        <w:rPr>
          <w:rFonts w:hint="eastAsia" w:ascii="Times New Roman" w:hAnsi="Times New Roman" w:eastAsia="仿宋" w:cs="Times New Roman"/>
          <w:i w:val="0"/>
          <w:iCs w:val="0"/>
          <w:caps w:val="0"/>
          <w:color w:val="000000" w:themeColor="text1"/>
          <w:spacing w:val="0"/>
          <w:sz w:val="28"/>
          <w:szCs w:val="28"/>
          <w:shd w:val="clear" w:fill="FFFFFF"/>
          <w:vertAlign w:val="baseline"/>
          <w:lang w:val="en-US" w:eastAsia="zh-CN"/>
          <w14:textFill>
            <w14:solidFill>
              <w14:schemeClr w14:val="tx1"/>
            </w14:solidFill>
          </w14:textFill>
        </w:rPr>
        <w:t>二、</w:t>
      </w:r>
      <w:r>
        <w:rPr>
          <w:rFonts w:hint="default" w:ascii="Times New Roman" w:hAnsi="Times New Roman" w:eastAsia="仿宋" w:cs="Times New Roman"/>
          <w:i w:val="0"/>
          <w:iCs w:val="0"/>
          <w:caps w:val="0"/>
          <w:color w:val="000000" w:themeColor="text1"/>
          <w:spacing w:val="0"/>
          <w:sz w:val="28"/>
          <w:szCs w:val="28"/>
          <w:shd w:val="clear" w:fill="FFFFFF"/>
          <w:vertAlign w:val="baseline"/>
          <w:lang w:val="en-US" w:eastAsia="zh-CN"/>
          <w14:textFill>
            <w14:solidFill>
              <w14:schemeClr w14:val="tx1"/>
            </w14:solidFill>
          </w14:textFill>
        </w:rPr>
        <w:t>乙方</w:t>
      </w:r>
      <w:r>
        <w:rPr>
          <w:rFonts w:hint="default" w:ascii="Times New Roman" w:hAnsi="Times New Roman" w:eastAsia="仿宋" w:cs="Times New Roman"/>
          <w:i w:val="0"/>
          <w:iCs w:val="0"/>
          <w:caps w:val="0"/>
          <w:color w:val="000000" w:themeColor="text1"/>
          <w:spacing w:val="0"/>
          <w:sz w:val="28"/>
          <w:szCs w:val="28"/>
          <w:shd w:val="clear" w:fill="FFFFFF"/>
          <w:vertAlign w:val="baseline"/>
          <w14:textFill>
            <w14:solidFill>
              <w14:schemeClr w14:val="tx1"/>
            </w14:solidFill>
          </w14:textFill>
        </w:rPr>
        <w:t>违反消防、防汛、防灾等安全管理有关规定, 具有下列情形之一，造成</w:t>
      </w:r>
      <w:r>
        <w:rPr>
          <w:rFonts w:hint="default" w:ascii="Times New Roman" w:hAnsi="Times New Roman" w:eastAsia="仿宋" w:cs="Times New Roman"/>
          <w:i w:val="0"/>
          <w:iCs w:val="0"/>
          <w:caps w:val="0"/>
          <w:color w:val="000000" w:themeColor="text1"/>
          <w:spacing w:val="0"/>
          <w:sz w:val="28"/>
          <w:szCs w:val="28"/>
          <w:shd w:val="clear" w:fill="FFFFFF"/>
          <w:vertAlign w:val="baseline"/>
          <w:lang w:val="en-US" w:eastAsia="zh-CN"/>
          <w14:textFill>
            <w14:solidFill>
              <w14:schemeClr w14:val="tx1"/>
            </w14:solidFill>
          </w14:textFill>
        </w:rPr>
        <w:t>资产</w:t>
      </w:r>
      <w:r>
        <w:rPr>
          <w:rFonts w:hint="default" w:ascii="Times New Roman" w:hAnsi="Times New Roman" w:eastAsia="仿宋" w:cs="Times New Roman"/>
          <w:i w:val="0"/>
          <w:iCs w:val="0"/>
          <w:caps w:val="0"/>
          <w:color w:val="000000" w:themeColor="text1"/>
          <w:spacing w:val="0"/>
          <w:sz w:val="28"/>
          <w:szCs w:val="28"/>
          <w:shd w:val="clear" w:fill="FFFFFF"/>
          <w:vertAlign w:val="baseline"/>
          <w14:textFill>
            <w14:solidFill>
              <w14:schemeClr w14:val="tx1"/>
            </w14:solidFill>
          </w14:textFill>
        </w:rPr>
        <w:t>及其附属设施设备损坏、危及</w:t>
      </w:r>
      <w:r>
        <w:rPr>
          <w:rFonts w:hint="default" w:ascii="Times New Roman" w:hAnsi="Times New Roman" w:eastAsia="仿宋" w:cs="Times New Roman"/>
          <w:i w:val="0"/>
          <w:iCs w:val="0"/>
          <w:caps w:val="0"/>
          <w:color w:val="000000" w:themeColor="text1"/>
          <w:spacing w:val="0"/>
          <w:sz w:val="28"/>
          <w:szCs w:val="28"/>
          <w:shd w:val="clear" w:fill="FFFFFF"/>
          <w:vertAlign w:val="baseline"/>
          <w:lang w:val="en-US" w:eastAsia="zh-CN"/>
          <w14:textFill>
            <w14:solidFill>
              <w14:schemeClr w14:val="tx1"/>
            </w14:solidFill>
          </w14:textFill>
        </w:rPr>
        <w:t>资产</w:t>
      </w:r>
      <w:r>
        <w:rPr>
          <w:rFonts w:hint="default" w:ascii="Times New Roman" w:hAnsi="Times New Roman" w:eastAsia="仿宋" w:cs="Times New Roman"/>
          <w:i w:val="0"/>
          <w:iCs w:val="0"/>
          <w:caps w:val="0"/>
          <w:color w:val="000000" w:themeColor="text1"/>
          <w:spacing w:val="0"/>
          <w:sz w:val="28"/>
          <w:szCs w:val="28"/>
          <w:shd w:val="clear" w:fill="FFFFFF"/>
          <w:vertAlign w:val="baseline"/>
          <w14:textFill>
            <w14:solidFill>
              <w14:schemeClr w14:val="tx1"/>
            </w14:solidFill>
          </w14:textFill>
        </w:rPr>
        <w:t>安全、房屋火灾、倒塌或人员伤亡、财产损失的，应当承担修复赔偿责任及由此引起的法律责任。</w:t>
      </w:r>
    </w:p>
    <w:p w14:paraId="3F8CC7B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560" w:firstLineChars="200"/>
        <w:jc w:val="both"/>
        <w:textAlignment w:val="baseline"/>
        <w:rPr>
          <w:rFonts w:hint="default" w:ascii="Times New Roman" w:hAnsi="Times New Roman" w:eastAsia="仿宋" w:cs="Times New Roman"/>
          <w:i w:val="0"/>
          <w:iCs w:val="0"/>
          <w:caps w:val="0"/>
          <w:color w:val="000000" w:themeColor="text1"/>
          <w:spacing w:val="0"/>
          <w:sz w:val="28"/>
          <w:szCs w:val="28"/>
          <w14:textFill>
            <w14:solidFill>
              <w14:schemeClr w14:val="tx1"/>
            </w14:solidFill>
          </w14:textFill>
        </w:rPr>
      </w:pPr>
      <w:r>
        <w:rPr>
          <w:rFonts w:hint="eastAsia" w:ascii="Times New Roman" w:hAnsi="Times New Roman" w:eastAsia="仿宋" w:cs="Times New Roman"/>
          <w:i w:val="0"/>
          <w:iCs w:val="0"/>
          <w:caps w:val="0"/>
          <w:color w:val="000000" w:themeColor="text1"/>
          <w:spacing w:val="0"/>
          <w:sz w:val="28"/>
          <w:szCs w:val="28"/>
          <w:shd w:val="clear" w:fill="FFFFFF"/>
          <w:vertAlign w:val="baseline"/>
          <w:lang w:val="en-US" w:eastAsia="zh-CN"/>
          <w14:textFill>
            <w14:solidFill>
              <w14:schemeClr w14:val="tx1"/>
            </w14:solidFill>
          </w14:textFill>
        </w:rPr>
        <w:t>1.</w:t>
      </w:r>
      <w:r>
        <w:rPr>
          <w:rFonts w:hint="default" w:ascii="Times New Roman" w:hAnsi="Times New Roman" w:eastAsia="仿宋" w:cs="Times New Roman"/>
          <w:i w:val="0"/>
          <w:iCs w:val="0"/>
          <w:caps w:val="0"/>
          <w:color w:val="000000" w:themeColor="text1"/>
          <w:spacing w:val="0"/>
          <w:sz w:val="28"/>
          <w:szCs w:val="28"/>
          <w:shd w:val="clear" w:fill="FFFFFF"/>
          <w:vertAlign w:val="baseline"/>
          <w14:textFill>
            <w14:solidFill>
              <w14:schemeClr w14:val="tx1"/>
            </w14:solidFill>
          </w14:textFill>
        </w:rPr>
        <w:t>擅自拆改房屋承重结构，对房屋进行翻建、改建、扩建或改变房屋结构的装饰装修；</w:t>
      </w:r>
    </w:p>
    <w:p w14:paraId="4C1B8FF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560" w:firstLineChars="200"/>
        <w:jc w:val="both"/>
        <w:textAlignment w:val="baseline"/>
        <w:rPr>
          <w:rFonts w:hint="default" w:ascii="Times New Roman" w:hAnsi="Times New Roman" w:eastAsia="仿宋" w:cs="Times New Roman"/>
          <w:i w:val="0"/>
          <w:iCs w:val="0"/>
          <w:caps w:val="0"/>
          <w:color w:val="000000" w:themeColor="text1"/>
          <w:spacing w:val="0"/>
          <w:sz w:val="28"/>
          <w:szCs w:val="28"/>
          <w14:textFill>
            <w14:solidFill>
              <w14:schemeClr w14:val="tx1"/>
            </w14:solidFill>
          </w14:textFill>
        </w:rPr>
      </w:pPr>
      <w:r>
        <w:rPr>
          <w:rFonts w:hint="eastAsia" w:ascii="Times New Roman" w:hAnsi="Times New Roman" w:eastAsia="仿宋" w:cs="Times New Roman"/>
          <w:i w:val="0"/>
          <w:iCs w:val="0"/>
          <w:caps w:val="0"/>
          <w:color w:val="000000" w:themeColor="text1"/>
          <w:spacing w:val="0"/>
          <w:sz w:val="28"/>
          <w:szCs w:val="28"/>
          <w:shd w:val="clear" w:fill="FFFFFF"/>
          <w:vertAlign w:val="baseline"/>
          <w:lang w:val="en-US" w:eastAsia="zh-CN"/>
          <w14:textFill>
            <w14:solidFill>
              <w14:schemeClr w14:val="tx1"/>
            </w14:solidFill>
          </w14:textFill>
        </w:rPr>
        <w:t>2.</w:t>
      </w:r>
      <w:r>
        <w:rPr>
          <w:rFonts w:hint="default" w:ascii="Times New Roman" w:hAnsi="Times New Roman" w:eastAsia="仿宋" w:cs="Times New Roman"/>
          <w:i w:val="0"/>
          <w:iCs w:val="0"/>
          <w:caps w:val="0"/>
          <w:color w:val="000000" w:themeColor="text1"/>
          <w:spacing w:val="0"/>
          <w:sz w:val="28"/>
          <w:szCs w:val="28"/>
          <w:shd w:val="clear" w:fill="FFFFFF"/>
          <w:vertAlign w:val="baseline"/>
          <w14:textFill>
            <w14:solidFill>
              <w14:schemeClr w14:val="tx1"/>
            </w14:solidFill>
          </w14:textFill>
        </w:rPr>
        <w:t>存储污染物品或易燃易爆有毒等危险物品的；  </w:t>
      </w:r>
    </w:p>
    <w:p w14:paraId="65FBD5C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560" w:firstLineChars="200"/>
        <w:jc w:val="both"/>
        <w:textAlignment w:val="baseline"/>
        <w:rPr>
          <w:rFonts w:hint="default" w:ascii="Times New Roman" w:hAnsi="Times New Roman" w:eastAsia="仿宋" w:cs="Times New Roman"/>
          <w:i w:val="0"/>
          <w:iCs w:val="0"/>
          <w:caps w:val="0"/>
          <w:color w:val="000000" w:themeColor="text1"/>
          <w:spacing w:val="0"/>
          <w:sz w:val="28"/>
          <w:szCs w:val="28"/>
          <w14:textFill>
            <w14:solidFill>
              <w14:schemeClr w14:val="tx1"/>
            </w14:solidFill>
          </w14:textFill>
        </w:rPr>
      </w:pPr>
      <w:r>
        <w:rPr>
          <w:rFonts w:hint="eastAsia" w:ascii="Times New Roman" w:hAnsi="Times New Roman" w:eastAsia="仿宋" w:cs="Times New Roman"/>
          <w:i w:val="0"/>
          <w:iCs w:val="0"/>
          <w:caps w:val="0"/>
          <w:color w:val="000000" w:themeColor="text1"/>
          <w:spacing w:val="0"/>
          <w:sz w:val="28"/>
          <w:szCs w:val="28"/>
          <w:shd w:val="clear" w:fill="FFFFFF"/>
          <w:vertAlign w:val="baseline"/>
          <w:lang w:val="en-US" w:eastAsia="zh-CN"/>
          <w14:textFill>
            <w14:solidFill>
              <w14:schemeClr w14:val="tx1"/>
            </w14:solidFill>
          </w14:textFill>
        </w:rPr>
        <w:t>3.</w:t>
      </w:r>
      <w:r>
        <w:rPr>
          <w:rFonts w:hint="default" w:ascii="Times New Roman" w:hAnsi="Times New Roman" w:eastAsia="仿宋" w:cs="Times New Roman"/>
          <w:i w:val="0"/>
          <w:iCs w:val="0"/>
          <w:caps w:val="0"/>
          <w:color w:val="000000" w:themeColor="text1"/>
          <w:spacing w:val="0"/>
          <w:sz w:val="28"/>
          <w:szCs w:val="28"/>
          <w:shd w:val="clear" w:fill="FFFFFF"/>
          <w:vertAlign w:val="baseline"/>
          <w14:textFill>
            <w14:solidFill>
              <w14:schemeClr w14:val="tx1"/>
            </w14:solidFill>
          </w14:textFill>
        </w:rPr>
        <w:t>在</w:t>
      </w:r>
      <w:r>
        <w:rPr>
          <w:rFonts w:hint="eastAsia" w:ascii="Times New Roman" w:hAnsi="Times New Roman" w:eastAsia="仿宋" w:cs="Times New Roman"/>
          <w:i w:val="0"/>
          <w:iCs w:val="0"/>
          <w:caps w:val="0"/>
          <w:color w:val="000000" w:themeColor="text1"/>
          <w:spacing w:val="0"/>
          <w:sz w:val="28"/>
          <w:szCs w:val="28"/>
          <w:shd w:val="clear" w:fill="FFFFFF"/>
          <w:vertAlign w:val="baseline"/>
          <w:lang w:val="en-US" w:eastAsia="zh-CN"/>
          <w14:textFill>
            <w14:solidFill>
              <w14:schemeClr w14:val="tx1"/>
            </w14:solidFill>
          </w14:textFill>
        </w:rPr>
        <w:t>租赁标的内</w:t>
      </w:r>
      <w:r>
        <w:rPr>
          <w:rFonts w:hint="default" w:ascii="Times New Roman" w:hAnsi="Times New Roman" w:eastAsia="仿宋" w:cs="Times New Roman"/>
          <w:i w:val="0"/>
          <w:iCs w:val="0"/>
          <w:caps w:val="0"/>
          <w:color w:val="000000" w:themeColor="text1"/>
          <w:spacing w:val="0"/>
          <w:sz w:val="28"/>
          <w:szCs w:val="28"/>
          <w:shd w:val="clear" w:fill="FFFFFF"/>
          <w:vertAlign w:val="baseline"/>
          <w14:textFill>
            <w14:solidFill>
              <w14:schemeClr w14:val="tx1"/>
            </w14:solidFill>
          </w14:textFill>
        </w:rPr>
        <w:t>私自安装生产动力设备的；  </w:t>
      </w:r>
    </w:p>
    <w:p w14:paraId="54892C7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560" w:firstLineChars="200"/>
        <w:jc w:val="both"/>
        <w:textAlignment w:val="baseline"/>
        <w:rPr>
          <w:rFonts w:hint="default" w:ascii="Times New Roman" w:hAnsi="Times New Roman" w:eastAsia="仿宋" w:cs="Times New Roman"/>
          <w:i w:val="0"/>
          <w:iCs w:val="0"/>
          <w:caps w:val="0"/>
          <w:color w:val="000000" w:themeColor="text1"/>
          <w:spacing w:val="0"/>
          <w:sz w:val="28"/>
          <w:szCs w:val="28"/>
          <w14:textFill>
            <w14:solidFill>
              <w14:schemeClr w14:val="tx1"/>
            </w14:solidFill>
          </w14:textFill>
        </w:rPr>
      </w:pPr>
      <w:r>
        <w:rPr>
          <w:rFonts w:hint="eastAsia" w:ascii="Times New Roman" w:hAnsi="Times New Roman" w:eastAsia="仿宋" w:cs="Times New Roman"/>
          <w:i w:val="0"/>
          <w:iCs w:val="0"/>
          <w:caps w:val="0"/>
          <w:color w:val="000000" w:themeColor="text1"/>
          <w:spacing w:val="0"/>
          <w:sz w:val="28"/>
          <w:szCs w:val="28"/>
          <w:shd w:val="clear" w:fill="FFFFFF"/>
          <w:vertAlign w:val="baseline"/>
          <w:lang w:val="en-US" w:eastAsia="zh-CN"/>
          <w14:textFill>
            <w14:solidFill>
              <w14:schemeClr w14:val="tx1"/>
            </w14:solidFill>
          </w14:textFill>
        </w:rPr>
        <w:t>4.</w:t>
      </w:r>
      <w:r>
        <w:rPr>
          <w:rFonts w:hint="default" w:ascii="Times New Roman" w:hAnsi="Times New Roman" w:eastAsia="仿宋" w:cs="Times New Roman"/>
          <w:i w:val="0"/>
          <w:iCs w:val="0"/>
          <w:caps w:val="0"/>
          <w:color w:val="000000" w:themeColor="text1"/>
          <w:spacing w:val="0"/>
          <w:sz w:val="28"/>
          <w:szCs w:val="28"/>
          <w:shd w:val="clear" w:fill="FFFFFF"/>
          <w:vertAlign w:val="baseline"/>
          <w14:textFill>
            <w14:solidFill>
              <w14:schemeClr w14:val="tx1"/>
            </w14:solidFill>
          </w14:textFill>
        </w:rPr>
        <w:t>在</w:t>
      </w:r>
      <w:r>
        <w:rPr>
          <w:rFonts w:hint="eastAsia" w:ascii="Times New Roman" w:hAnsi="Times New Roman" w:eastAsia="仿宋" w:cs="Times New Roman"/>
          <w:i w:val="0"/>
          <w:iCs w:val="0"/>
          <w:caps w:val="0"/>
          <w:color w:val="000000" w:themeColor="text1"/>
          <w:spacing w:val="0"/>
          <w:sz w:val="28"/>
          <w:szCs w:val="28"/>
          <w:shd w:val="clear" w:fill="FFFFFF"/>
          <w:vertAlign w:val="baseline"/>
          <w:lang w:val="en-US" w:eastAsia="zh-CN"/>
          <w14:textFill>
            <w14:solidFill>
              <w14:schemeClr w14:val="tx1"/>
            </w14:solidFill>
          </w14:textFill>
        </w:rPr>
        <w:t>租赁标的内</w:t>
      </w:r>
      <w:r>
        <w:rPr>
          <w:rFonts w:hint="default" w:ascii="Times New Roman" w:hAnsi="Times New Roman" w:eastAsia="仿宋" w:cs="Times New Roman"/>
          <w:i w:val="0"/>
          <w:iCs w:val="0"/>
          <w:caps w:val="0"/>
          <w:color w:val="000000" w:themeColor="text1"/>
          <w:spacing w:val="0"/>
          <w:sz w:val="28"/>
          <w:szCs w:val="28"/>
          <w:shd w:val="clear" w:fill="FFFFFF"/>
          <w:vertAlign w:val="baseline"/>
          <w14:textFill>
            <w14:solidFill>
              <w14:schemeClr w14:val="tx1"/>
            </w14:solidFill>
          </w14:textFill>
        </w:rPr>
        <w:t>超荷载铺设材料或者堆放物品，在室内增设超荷载分隔墙体的；  </w:t>
      </w:r>
    </w:p>
    <w:p w14:paraId="13E44D8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560" w:firstLineChars="200"/>
        <w:jc w:val="left"/>
        <w:textAlignment w:val="baseline"/>
        <w:rPr>
          <w:rFonts w:hint="default" w:ascii="Times New Roman" w:hAnsi="Times New Roman" w:eastAsia="仿宋" w:cs="Times New Roman"/>
          <w:i w:val="0"/>
          <w:iCs w:val="0"/>
          <w:caps w:val="0"/>
          <w:color w:val="000000" w:themeColor="text1"/>
          <w:spacing w:val="0"/>
          <w:sz w:val="28"/>
          <w:szCs w:val="28"/>
          <w14:textFill>
            <w14:solidFill>
              <w14:schemeClr w14:val="tx1"/>
            </w14:solidFill>
          </w14:textFill>
        </w:rPr>
      </w:pPr>
      <w:r>
        <w:rPr>
          <w:rFonts w:hint="eastAsia" w:ascii="Times New Roman" w:hAnsi="Times New Roman" w:eastAsia="仿宋" w:cs="Times New Roman"/>
          <w:i w:val="0"/>
          <w:iCs w:val="0"/>
          <w:caps w:val="0"/>
          <w:color w:val="000000" w:themeColor="text1"/>
          <w:spacing w:val="0"/>
          <w:sz w:val="28"/>
          <w:szCs w:val="28"/>
          <w:shd w:val="clear" w:fill="FFFFFF"/>
          <w:vertAlign w:val="baseline"/>
          <w:lang w:val="en-US" w:eastAsia="zh-CN"/>
          <w14:textFill>
            <w14:solidFill>
              <w14:schemeClr w14:val="tx1"/>
            </w14:solidFill>
          </w14:textFill>
        </w:rPr>
        <w:t>5.</w:t>
      </w:r>
      <w:r>
        <w:rPr>
          <w:rFonts w:hint="default" w:ascii="Times New Roman" w:hAnsi="Times New Roman" w:eastAsia="仿宋" w:cs="Times New Roman"/>
          <w:i w:val="0"/>
          <w:iCs w:val="0"/>
          <w:caps w:val="0"/>
          <w:color w:val="000000" w:themeColor="text1"/>
          <w:spacing w:val="0"/>
          <w:sz w:val="28"/>
          <w:szCs w:val="28"/>
          <w:shd w:val="clear" w:fill="FFFFFF"/>
          <w:vertAlign w:val="baseline"/>
          <w14:textFill>
            <w14:solidFill>
              <w14:schemeClr w14:val="tx1"/>
            </w14:solidFill>
          </w14:textFill>
        </w:rPr>
        <w:t>因使用不当或私自改装，造成上下水跑漏、堵塞，电路烧损等影响正常使用的；</w:t>
      </w:r>
    </w:p>
    <w:p w14:paraId="08013BC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560" w:firstLineChars="200"/>
        <w:jc w:val="left"/>
        <w:textAlignment w:val="baseline"/>
        <w:rPr>
          <w:rFonts w:hint="default" w:ascii="Times New Roman" w:hAnsi="Times New Roman" w:eastAsia="仿宋" w:cs="Times New Roman"/>
          <w:i w:val="0"/>
          <w:iCs w:val="0"/>
          <w:caps w:val="0"/>
          <w:color w:val="000000" w:themeColor="text1"/>
          <w:spacing w:val="0"/>
          <w:sz w:val="28"/>
          <w:szCs w:val="28"/>
          <w14:textFill>
            <w14:solidFill>
              <w14:schemeClr w14:val="tx1"/>
            </w14:solidFill>
          </w14:textFill>
        </w:rPr>
      </w:pPr>
      <w:r>
        <w:rPr>
          <w:rFonts w:hint="eastAsia" w:ascii="Times New Roman" w:hAnsi="Times New Roman" w:eastAsia="仿宋" w:cs="Times New Roman"/>
          <w:i w:val="0"/>
          <w:iCs w:val="0"/>
          <w:caps w:val="0"/>
          <w:color w:val="000000" w:themeColor="text1"/>
          <w:spacing w:val="0"/>
          <w:sz w:val="28"/>
          <w:szCs w:val="28"/>
          <w:shd w:val="clear" w:fill="FFFFFF"/>
          <w:vertAlign w:val="baseline"/>
          <w:lang w:val="en-US" w:eastAsia="zh-CN"/>
          <w14:textFill>
            <w14:solidFill>
              <w14:schemeClr w14:val="tx1"/>
            </w14:solidFill>
          </w14:textFill>
        </w:rPr>
        <w:t>6.未经甲方同意</w:t>
      </w:r>
      <w:r>
        <w:rPr>
          <w:rFonts w:hint="default" w:ascii="Times New Roman" w:hAnsi="Times New Roman" w:eastAsia="仿宋" w:cs="Times New Roman"/>
          <w:i w:val="0"/>
          <w:iCs w:val="0"/>
          <w:caps w:val="0"/>
          <w:color w:val="000000" w:themeColor="text1"/>
          <w:spacing w:val="0"/>
          <w:sz w:val="28"/>
          <w:szCs w:val="28"/>
          <w:shd w:val="clear" w:fill="FFFFFF"/>
          <w:vertAlign w:val="baseline"/>
          <w14:textFill>
            <w14:solidFill>
              <w14:schemeClr w14:val="tx1"/>
            </w14:solidFill>
          </w14:textFill>
        </w:rPr>
        <w:t>增设门窗、拆窗改门或者扩大原有门窗尺寸的；</w:t>
      </w:r>
    </w:p>
    <w:p w14:paraId="321B143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560" w:firstLineChars="200"/>
        <w:jc w:val="left"/>
        <w:textAlignment w:val="baseline"/>
        <w:rPr>
          <w:rFonts w:hint="default" w:ascii="Times New Roman" w:hAnsi="Times New Roman" w:eastAsia="仿宋" w:cs="Times New Roman"/>
          <w:i w:val="0"/>
          <w:iCs w:val="0"/>
          <w:caps w:val="0"/>
          <w:color w:val="000000" w:themeColor="text1"/>
          <w:spacing w:val="0"/>
          <w:sz w:val="28"/>
          <w:szCs w:val="28"/>
          <w14:textFill>
            <w14:solidFill>
              <w14:schemeClr w14:val="tx1"/>
            </w14:solidFill>
          </w14:textFill>
        </w:rPr>
      </w:pPr>
      <w:r>
        <w:rPr>
          <w:rFonts w:hint="eastAsia" w:ascii="Times New Roman" w:hAnsi="Times New Roman" w:eastAsia="仿宋" w:cs="Times New Roman"/>
          <w:i w:val="0"/>
          <w:iCs w:val="0"/>
          <w:caps w:val="0"/>
          <w:color w:val="000000" w:themeColor="text1"/>
          <w:spacing w:val="0"/>
          <w:sz w:val="28"/>
          <w:szCs w:val="28"/>
          <w:shd w:val="clear" w:fill="FFFFFF"/>
          <w:vertAlign w:val="baseline"/>
          <w:lang w:val="en-US" w:eastAsia="zh-CN"/>
          <w14:textFill>
            <w14:solidFill>
              <w14:schemeClr w14:val="tx1"/>
            </w14:solidFill>
          </w14:textFill>
        </w:rPr>
        <w:t>7.</w:t>
      </w:r>
      <w:r>
        <w:rPr>
          <w:rFonts w:hint="default" w:ascii="Times New Roman" w:hAnsi="Times New Roman" w:eastAsia="仿宋" w:cs="Times New Roman"/>
          <w:i w:val="0"/>
          <w:iCs w:val="0"/>
          <w:caps w:val="0"/>
          <w:color w:val="000000" w:themeColor="text1"/>
          <w:spacing w:val="0"/>
          <w:sz w:val="28"/>
          <w:szCs w:val="28"/>
          <w:shd w:val="clear" w:fill="FFFFFF"/>
          <w:vertAlign w:val="baseline"/>
          <w14:textFill>
            <w14:solidFill>
              <w14:schemeClr w14:val="tx1"/>
            </w14:solidFill>
          </w14:textFill>
        </w:rPr>
        <w:t>违规使用大功率电气设备、电动自行车室内充电等火灾安全隐患的；</w:t>
      </w:r>
    </w:p>
    <w:p w14:paraId="0938320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560" w:firstLineChars="200"/>
        <w:jc w:val="left"/>
        <w:textAlignment w:val="baseline"/>
        <w:rPr>
          <w:rFonts w:hint="default" w:ascii="Times New Roman" w:hAnsi="Times New Roman" w:eastAsia="仿宋" w:cs="Times New Roman"/>
          <w:i w:val="0"/>
          <w:iCs w:val="0"/>
          <w:caps w:val="0"/>
          <w:color w:val="000000" w:themeColor="text1"/>
          <w:spacing w:val="0"/>
          <w:sz w:val="28"/>
          <w:szCs w:val="28"/>
          <w14:textFill>
            <w14:solidFill>
              <w14:schemeClr w14:val="tx1"/>
            </w14:solidFill>
          </w14:textFill>
        </w:rPr>
      </w:pPr>
      <w:r>
        <w:rPr>
          <w:rFonts w:hint="eastAsia" w:ascii="Times New Roman" w:hAnsi="Times New Roman" w:eastAsia="仿宋" w:cs="Times New Roman"/>
          <w:i w:val="0"/>
          <w:iCs w:val="0"/>
          <w:caps w:val="0"/>
          <w:color w:val="000000" w:themeColor="text1"/>
          <w:spacing w:val="0"/>
          <w:sz w:val="28"/>
          <w:szCs w:val="28"/>
          <w:shd w:val="clear" w:fill="FFFFFF"/>
          <w:vertAlign w:val="baseline"/>
          <w:lang w:val="en-US" w:eastAsia="zh-CN"/>
          <w14:textFill>
            <w14:solidFill>
              <w14:schemeClr w14:val="tx1"/>
            </w14:solidFill>
          </w14:textFill>
        </w:rPr>
        <w:t>8.</w:t>
      </w:r>
      <w:r>
        <w:rPr>
          <w:rFonts w:hint="default" w:ascii="Times New Roman" w:hAnsi="Times New Roman" w:eastAsia="仿宋" w:cs="Times New Roman"/>
          <w:i w:val="0"/>
          <w:iCs w:val="0"/>
          <w:caps w:val="0"/>
          <w:color w:val="000000" w:themeColor="text1"/>
          <w:spacing w:val="0"/>
          <w:sz w:val="28"/>
          <w:szCs w:val="28"/>
          <w:shd w:val="clear" w:fill="FFFFFF"/>
          <w:vertAlign w:val="baseline"/>
          <w14:textFill>
            <w14:solidFill>
              <w14:schemeClr w14:val="tx1"/>
            </w14:solidFill>
          </w14:textFill>
        </w:rPr>
        <w:t>存在住宿与生产、仓储、经营等违规混合使用的；</w:t>
      </w:r>
    </w:p>
    <w:p w14:paraId="7F4FC64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560" w:firstLineChars="200"/>
        <w:jc w:val="left"/>
        <w:textAlignment w:val="baseline"/>
        <w:rPr>
          <w:rFonts w:hint="default" w:ascii="Times New Roman" w:hAnsi="Times New Roman" w:eastAsia="仿宋" w:cs="Times New Roman"/>
          <w:i w:val="0"/>
          <w:iCs w:val="0"/>
          <w:caps w:val="0"/>
          <w:color w:val="000000" w:themeColor="text1"/>
          <w:spacing w:val="0"/>
          <w:sz w:val="28"/>
          <w:szCs w:val="28"/>
          <w14:textFill>
            <w14:solidFill>
              <w14:schemeClr w14:val="tx1"/>
            </w14:solidFill>
          </w14:textFill>
        </w:rPr>
      </w:pPr>
      <w:r>
        <w:rPr>
          <w:rFonts w:hint="eastAsia" w:ascii="Times New Roman" w:hAnsi="Times New Roman" w:eastAsia="仿宋" w:cs="Times New Roman"/>
          <w:i w:val="0"/>
          <w:iCs w:val="0"/>
          <w:caps w:val="0"/>
          <w:color w:val="000000" w:themeColor="text1"/>
          <w:spacing w:val="0"/>
          <w:sz w:val="28"/>
          <w:szCs w:val="28"/>
          <w:shd w:val="clear" w:fill="FFFFFF"/>
          <w:vertAlign w:val="baseline"/>
          <w:lang w:val="en-US" w:eastAsia="zh-CN"/>
          <w14:textFill>
            <w14:solidFill>
              <w14:schemeClr w14:val="tx1"/>
            </w14:solidFill>
          </w14:textFill>
        </w:rPr>
        <w:t>9.</w:t>
      </w:r>
      <w:r>
        <w:rPr>
          <w:rFonts w:hint="default" w:ascii="Times New Roman" w:hAnsi="Times New Roman" w:eastAsia="仿宋" w:cs="Times New Roman"/>
          <w:i w:val="0"/>
          <w:iCs w:val="0"/>
          <w:caps w:val="0"/>
          <w:color w:val="000000" w:themeColor="text1"/>
          <w:spacing w:val="0"/>
          <w:sz w:val="28"/>
          <w:szCs w:val="28"/>
          <w:shd w:val="clear" w:fill="FFFFFF"/>
          <w:vertAlign w:val="baseline"/>
          <w14:textFill>
            <w14:solidFill>
              <w14:schemeClr w14:val="tx1"/>
            </w14:solidFill>
          </w14:textFill>
        </w:rPr>
        <w:t>违反法律法规规定或租赁合同约定的其他情形。</w:t>
      </w:r>
    </w:p>
    <w:p w14:paraId="09A70A8F">
      <w:pPr>
        <w:pStyle w:val="5"/>
        <w:keepNext w:val="0"/>
        <w:keepLines w:val="0"/>
        <w:pageBreakBefore w:val="0"/>
        <w:widowControl/>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firstLine="560" w:firstLineChars="200"/>
        <w:jc w:val="left"/>
        <w:textAlignment w:val="baseline"/>
        <w:rPr>
          <w:rFonts w:hint="default" w:ascii="Times New Roman" w:hAnsi="Times New Roman" w:eastAsia="仿宋" w:cs="Times New Roman"/>
          <w:sz w:val="28"/>
          <w:szCs w:val="28"/>
        </w:rPr>
      </w:pPr>
      <w:r>
        <w:rPr>
          <w:rFonts w:hint="eastAsia" w:ascii="Times New Roman" w:hAnsi="Times New Roman" w:eastAsia="仿宋" w:cs="Times New Roman"/>
          <w:i w:val="0"/>
          <w:iCs w:val="0"/>
          <w:caps w:val="0"/>
          <w:color w:val="000000" w:themeColor="text1"/>
          <w:spacing w:val="0"/>
          <w:sz w:val="28"/>
          <w:szCs w:val="28"/>
          <w:shd w:val="clear" w:fill="FFFFFF"/>
          <w:vertAlign w:val="baseline"/>
          <w:lang w:val="en-US" w:eastAsia="zh-CN"/>
          <w14:textFill>
            <w14:solidFill>
              <w14:schemeClr w14:val="tx1"/>
            </w14:solidFill>
          </w14:textFill>
        </w:rPr>
        <w:t>三、</w:t>
      </w:r>
      <w:r>
        <w:rPr>
          <w:rFonts w:hint="default" w:ascii="Times New Roman" w:hAnsi="Times New Roman" w:eastAsia="仿宋" w:cs="Times New Roman"/>
          <w:sz w:val="28"/>
          <w:szCs w:val="28"/>
        </w:rPr>
        <w:t>如要对房屋进行结构改造、装修或更换原有设施，应符合</w:t>
      </w:r>
      <w:r>
        <w:rPr>
          <w:rFonts w:hint="default" w:ascii="Times New Roman" w:hAnsi="Times New Roman" w:eastAsia="仿宋" w:cs="Times New Roman"/>
          <w:sz w:val="28"/>
          <w:szCs w:val="28"/>
          <w:lang w:eastAsia="zh-CN"/>
        </w:rPr>
        <w:t>消防、安全、环保等方面的</w:t>
      </w:r>
      <w:r>
        <w:rPr>
          <w:rFonts w:hint="default" w:ascii="Times New Roman" w:hAnsi="Times New Roman" w:eastAsia="仿宋" w:cs="Times New Roman"/>
          <w:sz w:val="28"/>
          <w:szCs w:val="28"/>
        </w:rPr>
        <w:t>规定，并征得甲方同意后进行，费用由乙方自理。合同终止后</w:t>
      </w:r>
      <w:r>
        <w:rPr>
          <w:rFonts w:hint="default" w:ascii="Times New Roman" w:hAnsi="Times New Roman" w:eastAsia="仿宋" w:cs="Times New Roman"/>
          <w:sz w:val="28"/>
          <w:szCs w:val="28"/>
          <w:lang w:eastAsia="zh-CN"/>
        </w:rPr>
        <w:t>，</w:t>
      </w:r>
      <w:r>
        <w:rPr>
          <w:rFonts w:hint="default" w:ascii="Times New Roman" w:hAnsi="Times New Roman" w:eastAsia="仿宋" w:cs="Times New Roman"/>
          <w:sz w:val="28"/>
          <w:szCs w:val="28"/>
        </w:rPr>
        <w:t>甲方对乙方的装修不作任何经济补偿</w:t>
      </w:r>
      <w:r>
        <w:rPr>
          <w:rFonts w:hint="default" w:ascii="Times New Roman" w:hAnsi="Times New Roman" w:eastAsia="仿宋" w:cs="Times New Roman"/>
          <w:sz w:val="28"/>
          <w:szCs w:val="28"/>
          <w:lang w:eastAsia="zh-CN"/>
        </w:rPr>
        <w:t>，在</w:t>
      </w:r>
      <w:r>
        <w:rPr>
          <w:rFonts w:hint="default" w:ascii="Times New Roman" w:hAnsi="Times New Roman" w:eastAsia="仿宋" w:cs="Times New Roman"/>
          <w:sz w:val="28"/>
          <w:szCs w:val="28"/>
        </w:rPr>
        <w:t>保证房屋完整无损</w:t>
      </w:r>
      <w:r>
        <w:rPr>
          <w:rFonts w:hint="default" w:ascii="Times New Roman" w:hAnsi="Times New Roman" w:eastAsia="仿宋" w:cs="Times New Roman"/>
          <w:sz w:val="28"/>
          <w:szCs w:val="28"/>
          <w:lang w:eastAsia="zh-CN"/>
        </w:rPr>
        <w:t>的前提下</w:t>
      </w:r>
      <w:r>
        <w:rPr>
          <w:rFonts w:hint="default" w:ascii="Times New Roman" w:hAnsi="Times New Roman" w:eastAsia="仿宋" w:cs="Times New Roman"/>
          <w:sz w:val="28"/>
          <w:szCs w:val="28"/>
        </w:rPr>
        <w:t>，</w:t>
      </w:r>
      <w:r>
        <w:rPr>
          <w:rFonts w:hint="default" w:ascii="Times New Roman" w:hAnsi="Times New Roman" w:eastAsia="仿宋" w:cs="Times New Roman"/>
          <w:sz w:val="28"/>
          <w:szCs w:val="28"/>
          <w:lang w:eastAsia="zh-CN"/>
        </w:rPr>
        <w:t>乙方添加的可拆卸的设施设备由乙方在3日内自行带走</w:t>
      </w:r>
      <w:r>
        <w:rPr>
          <w:rFonts w:hint="default" w:ascii="Times New Roman" w:hAnsi="Times New Roman" w:eastAsia="仿宋" w:cs="Times New Roman"/>
          <w:sz w:val="28"/>
          <w:szCs w:val="28"/>
        </w:rPr>
        <w:t>，</w:t>
      </w:r>
      <w:r>
        <w:rPr>
          <w:rFonts w:hint="default" w:ascii="Times New Roman" w:hAnsi="Times New Roman" w:eastAsia="仿宋" w:cs="Times New Roman"/>
          <w:sz w:val="28"/>
          <w:szCs w:val="28"/>
          <w:lang w:eastAsia="zh-CN"/>
        </w:rPr>
        <w:t>乙方逾期未带走的设备视为放弃所有权，甲方有权处置，因此产生处置费用的，甲方有权向乙方追偿。</w:t>
      </w:r>
      <w:r>
        <w:rPr>
          <w:rFonts w:hint="default" w:ascii="Times New Roman" w:hAnsi="Times New Roman" w:eastAsia="仿宋" w:cs="Times New Roman"/>
          <w:sz w:val="28"/>
          <w:szCs w:val="28"/>
        </w:rPr>
        <w:t>室内的装饰装修、原有房屋设备设施包括房屋的增、扩、改建及装修增</w:t>
      </w:r>
      <w:r>
        <w:rPr>
          <w:rFonts w:hint="default" w:ascii="Times New Roman" w:hAnsi="Times New Roman" w:eastAsia="仿宋" w:cs="Times New Roman"/>
          <w:sz w:val="28"/>
          <w:szCs w:val="28"/>
          <w:lang w:eastAsia="zh-CN"/>
        </w:rPr>
        <w:t>添</w:t>
      </w:r>
      <w:r>
        <w:rPr>
          <w:rFonts w:hint="default" w:ascii="Times New Roman" w:hAnsi="Times New Roman" w:eastAsia="仿宋" w:cs="Times New Roman"/>
          <w:sz w:val="28"/>
          <w:szCs w:val="28"/>
        </w:rPr>
        <w:t>的设备、设施（空调、音响等能搬走的可以搬走）未经甲方同意不得拆除。如甲方在检查验收时发现房屋设备及附属设施有损失、损坏的，乙方应负责赔偿。</w:t>
      </w:r>
    </w:p>
    <w:p w14:paraId="355939E4">
      <w:pPr>
        <w:keepNext w:val="0"/>
        <w:keepLines w:val="0"/>
        <w:pageBreakBefore w:val="0"/>
        <w:numPr>
          <w:ilvl w:val="0"/>
          <w:numId w:val="0"/>
        </w:numPr>
        <w:kinsoku/>
        <w:wordWrap/>
        <w:overflowPunct/>
        <w:topLinePunct w:val="0"/>
        <w:autoSpaceDE/>
        <w:autoSpaceDN/>
        <w:bidi w:val="0"/>
        <w:adjustRightInd/>
        <w:snapToGrid/>
        <w:spacing w:beforeAutospacing="0" w:afterAutospacing="0" w:line="560" w:lineRule="exact"/>
        <w:ind w:firstLine="560" w:firstLineChars="200"/>
        <w:rPr>
          <w:rFonts w:hint="default" w:ascii="Times New Roman" w:hAnsi="Times New Roman" w:eastAsia="仿宋" w:cs="Times New Roman"/>
          <w:sz w:val="28"/>
          <w:szCs w:val="28"/>
        </w:rPr>
      </w:pPr>
      <w:r>
        <w:rPr>
          <w:rFonts w:hint="eastAsia" w:ascii="Times New Roman" w:hAnsi="Times New Roman" w:eastAsia="仿宋" w:cs="Times New Roman"/>
          <w:kern w:val="2"/>
          <w:sz w:val="28"/>
          <w:szCs w:val="28"/>
          <w:lang w:val="en-US" w:eastAsia="zh-CN" w:bidi="ar-SA"/>
        </w:rPr>
        <w:t>四</w:t>
      </w:r>
      <w:r>
        <w:rPr>
          <w:rFonts w:hint="default" w:ascii="Times New Roman" w:hAnsi="Times New Roman" w:eastAsia="仿宋" w:cs="Times New Roman"/>
          <w:kern w:val="2"/>
          <w:sz w:val="28"/>
          <w:szCs w:val="28"/>
          <w:lang w:val="en-US" w:eastAsia="zh-CN" w:bidi="ar-SA"/>
        </w:rPr>
        <w:t>、</w:t>
      </w:r>
      <w:r>
        <w:rPr>
          <w:rFonts w:hint="eastAsia" w:ascii="Times New Roman" w:hAnsi="Times New Roman" w:eastAsia="仿宋" w:cs="Times New Roman"/>
          <w:kern w:val="2"/>
          <w:sz w:val="28"/>
          <w:szCs w:val="28"/>
          <w:lang w:val="en-US" w:eastAsia="zh-CN" w:bidi="ar-SA"/>
        </w:rPr>
        <w:t>非乙方原因</w:t>
      </w:r>
      <w:r>
        <w:rPr>
          <w:rFonts w:hint="default" w:ascii="Times New Roman" w:hAnsi="Times New Roman" w:eastAsia="仿宋" w:cs="Times New Roman"/>
          <w:sz w:val="28"/>
          <w:szCs w:val="28"/>
        </w:rPr>
        <w:t>房屋出现主体结构损坏、渗漏及其它影响安全</w:t>
      </w:r>
      <w:r>
        <w:rPr>
          <w:rFonts w:hint="eastAsia" w:ascii="Times New Roman" w:hAnsi="Times New Roman" w:eastAsia="仿宋" w:cs="Times New Roman"/>
          <w:sz w:val="28"/>
          <w:szCs w:val="28"/>
          <w:lang w:val="en-US" w:eastAsia="zh-CN"/>
        </w:rPr>
        <w:t>使用</w:t>
      </w:r>
      <w:r>
        <w:rPr>
          <w:rFonts w:hint="default" w:ascii="Times New Roman" w:hAnsi="Times New Roman" w:eastAsia="仿宋" w:cs="Times New Roman"/>
          <w:sz w:val="28"/>
          <w:szCs w:val="28"/>
        </w:rPr>
        <w:t>的危险情况不能继续使用时，乙方应及时告知甲方，否则由乙方自行承担相应后果及责任</w:t>
      </w:r>
      <w:r>
        <w:rPr>
          <w:rFonts w:hint="eastAsia" w:ascii="Times New Roman" w:hAnsi="Times New Roman" w:eastAsia="仿宋" w:cs="Times New Roman"/>
          <w:sz w:val="28"/>
          <w:szCs w:val="28"/>
          <w:lang w:eastAsia="zh-CN"/>
        </w:rPr>
        <w:t>。</w:t>
      </w:r>
      <w:r>
        <w:rPr>
          <w:rFonts w:hint="default" w:ascii="Times New Roman" w:hAnsi="Times New Roman" w:eastAsia="仿宋" w:cs="Times New Roman"/>
          <w:sz w:val="28"/>
          <w:szCs w:val="28"/>
        </w:rPr>
        <w:t>在租赁期限内，</w:t>
      </w:r>
      <w:r>
        <w:rPr>
          <w:rFonts w:hint="default" w:ascii="Times New Roman" w:hAnsi="Times New Roman" w:eastAsia="仿宋" w:cs="Times New Roman"/>
          <w:sz w:val="28"/>
          <w:szCs w:val="28"/>
          <w:lang w:eastAsia="zh-CN"/>
        </w:rPr>
        <w:t>乙方</w:t>
      </w:r>
      <w:r>
        <w:rPr>
          <w:rFonts w:hint="default" w:ascii="Times New Roman" w:hAnsi="Times New Roman" w:eastAsia="仿宋" w:cs="Times New Roman"/>
          <w:sz w:val="28"/>
          <w:szCs w:val="28"/>
        </w:rPr>
        <w:t>租赁的房屋如经法定部门鉴定为危险房屋，或情况特殊，得不到法定部门鉴定，但明显危险，经属地政府认为是危险属区的，不能再继续使用时，</w:t>
      </w:r>
      <w:r>
        <w:rPr>
          <w:rFonts w:hint="default" w:ascii="Times New Roman" w:hAnsi="Times New Roman" w:eastAsia="仿宋" w:cs="Times New Roman"/>
          <w:sz w:val="28"/>
          <w:szCs w:val="28"/>
          <w:lang w:eastAsia="zh-CN"/>
        </w:rPr>
        <w:t>或甲方已书面通知乙方房屋主体结构存在安全隐患及其它影响安全居住情形的，</w:t>
      </w:r>
      <w:r>
        <w:rPr>
          <w:rFonts w:hint="default" w:ascii="Times New Roman" w:hAnsi="Times New Roman" w:eastAsia="仿宋" w:cs="Times New Roman"/>
          <w:sz w:val="28"/>
          <w:szCs w:val="28"/>
        </w:rPr>
        <w:t>本合同随即</w:t>
      </w:r>
      <w:r>
        <w:rPr>
          <w:rFonts w:hint="default" w:ascii="Times New Roman" w:hAnsi="Times New Roman" w:eastAsia="仿宋" w:cs="Times New Roman"/>
          <w:sz w:val="28"/>
          <w:szCs w:val="28"/>
          <w:lang w:eastAsia="zh-CN"/>
        </w:rPr>
        <w:t>自行</w:t>
      </w:r>
      <w:r>
        <w:rPr>
          <w:rFonts w:hint="default" w:ascii="Times New Roman" w:hAnsi="Times New Roman" w:eastAsia="仿宋" w:cs="Times New Roman"/>
          <w:sz w:val="28"/>
          <w:szCs w:val="28"/>
        </w:rPr>
        <w:t>终止，乙方应无条件自行搬迁</w:t>
      </w:r>
      <w:r>
        <w:rPr>
          <w:rFonts w:hint="default" w:ascii="Times New Roman" w:hAnsi="Times New Roman" w:eastAsia="仿宋" w:cs="Times New Roman"/>
          <w:sz w:val="28"/>
          <w:szCs w:val="28"/>
          <w:lang w:eastAsia="zh-CN"/>
        </w:rPr>
        <w:t>退出租赁房屋</w:t>
      </w:r>
      <w:r>
        <w:rPr>
          <w:rFonts w:hint="default" w:ascii="Times New Roman" w:hAnsi="Times New Roman" w:eastAsia="仿宋" w:cs="Times New Roman"/>
          <w:sz w:val="28"/>
          <w:szCs w:val="28"/>
        </w:rPr>
        <w:t>，甲方不作任何经济补偿。如因拒绝、拖延搬迁而产生安全责任事故的，由</w:t>
      </w:r>
      <w:r>
        <w:rPr>
          <w:rFonts w:hint="default" w:ascii="Times New Roman" w:hAnsi="Times New Roman" w:eastAsia="仿宋" w:cs="Times New Roman"/>
          <w:sz w:val="28"/>
          <w:szCs w:val="28"/>
          <w:lang w:eastAsia="zh-CN"/>
        </w:rPr>
        <w:t>乙方</w:t>
      </w:r>
      <w:r>
        <w:rPr>
          <w:rFonts w:hint="default" w:ascii="Times New Roman" w:hAnsi="Times New Roman" w:eastAsia="仿宋" w:cs="Times New Roman"/>
          <w:sz w:val="28"/>
          <w:szCs w:val="28"/>
        </w:rPr>
        <w:t>承担全部</w:t>
      </w:r>
      <w:r>
        <w:rPr>
          <w:rFonts w:hint="default" w:ascii="Times New Roman" w:hAnsi="Times New Roman" w:eastAsia="仿宋" w:cs="Times New Roman"/>
          <w:sz w:val="28"/>
          <w:szCs w:val="28"/>
          <w:lang w:eastAsia="zh-CN"/>
        </w:rPr>
        <w:t>经济</w:t>
      </w:r>
      <w:r>
        <w:rPr>
          <w:rFonts w:hint="default" w:ascii="Times New Roman" w:hAnsi="Times New Roman" w:eastAsia="仿宋" w:cs="Times New Roman"/>
          <w:sz w:val="28"/>
          <w:szCs w:val="28"/>
        </w:rPr>
        <w:t>法律</w:t>
      </w:r>
      <w:r>
        <w:rPr>
          <w:rFonts w:hint="default" w:ascii="Times New Roman" w:hAnsi="Times New Roman" w:eastAsia="仿宋" w:cs="Times New Roman"/>
          <w:sz w:val="28"/>
          <w:szCs w:val="28"/>
          <w:lang w:eastAsia="zh-CN"/>
        </w:rPr>
        <w:t>责任</w:t>
      </w:r>
      <w:r>
        <w:rPr>
          <w:rFonts w:hint="default" w:ascii="Times New Roman" w:hAnsi="Times New Roman" w:eastAsia="仿宋" w:cs="Times New Roman"/>
          <w:sz w:val="28"/>
          <w:szCs w:val="28"/>
        </w:rPr>
        <w:t>。</w:t>
      </w:r>
    </w:p>
    <w:p w14:paraId="5BB743B8">
      <w:pPr>
        <w:keepNext w:val="0"/>
        <w:keepLines w:val="0"/>
        <w:pageBreakBefore w:val="0"/>
        <w:kinsoku/>
        <w:wordWrap/>
        <w:overflowPunct/>
        <w:topLinePunct w:val="0"/>
        <w:autoSpaceDE/>
        <w:autoSpaceDN/>
        <w:bidi w:val="0"/>
        <w:adjustRightInd/>
        <w:snapToGrid/>
        <w:spacing w:beforeAutospacing="0" w:afterAutospacing="0" w:line="560" w:lineRule="exact"/>
        <w:ind w:firstLine="560" w:firstLineChars="200"/>
        <w:rPr>
          <w:rFonts w:hint="default" w:ascii="Times New Roman" w:hAnsi="Times New Roman" w:eastAsia="仿宋" w:cs="Times New Roman"/>
          <w:sz w:val="28"/>
          <w:szCs w:val="28"/>
        </w:rPr>
      </w:pPr>
      <w:r>
        <w:rPr>
          <w:rFonts w:hint="eastAsia" w:ascii="Times New Roman" w:hAnsi="Times New Roman" w:eastAsia="仿宋" w:cs="Times New Roman"/>
          <w:sz w:val="28"/>
          <w:szCs w:val="28"/>
          <w:lang w:val="en-US" w:eastAsia="zh-CN"/>
        </w:rPr>
        <w:t>五</w:t>
      </w:r>
      <w:r>
        <w:rPr>
          <w:rFonts w:hint="default" w:ascii="Times New Roman" w:hAnsi="Times New Roman" w:eastAsia="仿宋" w:cs="Times New Roman"/>
          <w:sz w:val="28"/>
          <w:szCs w:val="28"/>
        </w:rPr>
        <w:t>、在租赁期内如遇自然灾害或其它客观原因</w:t>
      </w:r>
      <w:r>
        <w:rPr>
          <w:rFonts w:hint="default" w:ascii="Times New Roman" w:hAnsi="Times New Roman" w:eastAsia="仿宋" w:cs="Times New Roman"/>
          <w:sz w:val="28"/>
          <w:szCs w:val="28"/>
          <w:lang w:eastAsia="zh-CN"/>
        </w:rPr>
        <w:t>等非甲方过错</w:t>
      </w:r>
      <w:r>
        <w:rPr>
          <w:rFonts w:hint="default" w:ascii="Times New Roman" w:hAnsi="Times New Roman" w:eastAsia="仿宋" w:cs="Times New Roman"/>
          <w:sz w:val="28"/>
          <w:szCs w:val="28"/>
        </w:rPr>
        <w:t>导致</w:t>
      </w:r>
      <w:r>
        <w:rPr>
          <w:rFonts w:hint="eastAsia" w:ascii="Times New Roman" w:hAnsi="Times New Roman" w:eastAsia="仿宋" w:cs="Times New Roman"/>
          <w:sz w:val="28"/>
          <w:szCs w:val="28"/>
          <w:lang w:val="en-US" w:eastAsia="zh-CN"/>
        </w:rPr>
        <w:t>租赁标的内</w:t>
      </w:r>
      <w:r>
        <w:rPr>
          <w:rFonts w:hint="default" w:ascii="Times New Roman" w:hAnsi="Times New Roman" w:eastAsia="仿宋" w:cs="Times New Roman"/>
          <w:sz w:val="28"/>
          <w:szCs w:val="28"/>
        </w:rPr>
        <w:t>乙方</w:t>
      </w:r>
      <w:r>
        <w:rPr>
          <w:rFonts w:hint="default" w:ascii="Times New Roman" w:hAnsi="Times New Roman" w:eastAsia="仿宋" w:cs="Times New Roman"/>
          <w:sz w:val="28"/>
          <w:szCs w:val="28"/>
          <w:lang w:eastAsia="zh-CN"/>
        </w:rPr>
        <w:t>人身损害</w:t>
      </w:r>
      <w:r>
        <w:rPr>
          <w:rFonts w:hint="default" w:ascii="Times New Roman" w:hAnsi="Times New Roman" w:eastAsia="仿宋" w:cs="Times New Roman"/>
          <w:sz w:val="28"/>
          <w:szCs w:val="28"/>
        </w:rPr>
        <w:t>和财产损失的，甲方不承担赔偿责任。</w:t>
      </w:r>
    </w:p>
    <w:p w14:paraId="778CE711">
      <w:pPr>
        <w:keepNext w:val="0"/>
        <w:keepLines w:val="0"/>
        <w:pageBreakBefore w:val="0"/>
        <w:kinsoku/>
        <w:wordWrap/>
        <w:overflowPunct/>
        <w:topLinePunct w:val="0"/>
        <w:autoSpaceDE/>
        <w:autoSpaceDN/>
        <w:bidi w:val="0"/>
        <w:adjustRightInd/>
        <w:snapToGrid/>
        <w:spacing w:beforeAutospacing="0" w:afterAutospacing="0" w:line="560" w:lineRule="exact"/>
        <w:ind w:firstLine="560" w:firstLineChars="200"/>
        <w:rPr>
          <w:rFonts w:hint="default" w:ascii="Times New Roman" w:hAnsi="Times New Roman" w:eastAsia="仿宋" w:cs="Times New Roman"/>
          <w:sz w:val="28"/>
          <w:szCs w:val="28"/>
        </w:rPr>
      </w:pPr>
      <w:r>
        <w:rPr>
          <w:rFonts w:hint="eastAsia" w:ascii="Times New Roman" w:hAnsi="Times New Roman" w:eastAsia="仿宋" w:cs="Times New Roman"/>
          <w:sz w:val="28"/>
          <w:szCs w:val="28"/>
          <w:lang w:val="en-US" w:eastAsia="zh-CN"/>
        </w:rPr>
        <w:t>六</w:t>
      </w:r>
      <w:r>
        <w:rPr>
          <w:rFonts w:hint="default" w:ascii="Times New Roman" w:hAnsi="Times New Roman" w:eastAsia="仿宋" w:cs="Times New Roman"/>
          <w:sz w:val="28"/>
          <w:szCs w:val="28"/>
        </w:rPr>
        <w:t>、乙方保证在经营过程中的行为符合国家法律、法规及规章的规定，不将租赁的国有资产用于非法用途</w:t>
      </w:r>
      <w:r>
        <w:rPr>
          <w:rFonts w:hint="default" w:ascii="Times New Roman" w:hAnsi="Times New Roman" w:eastAsia="仿宋" w:cs="Times New Roman"/>
          <w:sz w:val="28"/>
          <w:szCs w:val="28"/>
          <w:lang w:eastAsia="zh-CN"/>
        </w:rPr>
        <w:t>，</w:t>
      </w:r>
      <w:r>
        <w:rPr>
          <w:rFonts w:hint="default" w:ascii="Times New Roman" w:hAnsi="Times New Roman" w:eastAsia="仿宋" w:cs="Times New Roman"/>
          <w:sz w:val="28"/>
          <w:szCs w:val="28"/>
        </w:rPr>
        <w:t>否则属乙方违约，甲方有权随时解除合同，不退还乙方保证金，并由乙方承担所有责任。</w:t>
      </w:r>
    </w:p>
    <w:p w14:paraId="4AB7F7A1">
      <w:pPr>
        <w:keepNext w:val="0"/>
        <w:keepLines w:val="0"/>
        <w:pageBreakBefore w:val="0"/>
        <w:kinsoku/>
        <w:wordWrap/>
        <w:overflowPunct/>
        <w:topLinePunct w:val="0"/>
        <w:autoSpaceDE/>
        <w:autoSpaceDN/>
        <w:bidi w:val="0"/>
        <w:adjustRightInd/>
        <w:snapToGrid/>
        <w:spacing w:beforeAutospacing="0" w:afterAutospacing="0" w:line="560" w:lineRule="exact"/>
        <w:ind w:firstLine="560" w:firstLineChars="200"/>
        <w:rPr>
          <w:rFonts w:hint="default" w:ascii="Times New Roman" w:hAnsi="Times New Roman" w:eastAsia="仿宋" w:cs="Times New Roman"/>
          <w:sz w:val="28"/>
          <w:szCs w:val="28"/>
        </w:rPr>
      </w:pPr>
      <w:r>
        <w:rPr>
          <w:rFonts w:hint="eastAsia" w:ascii="Times New Roman" w:hAnsi="Times New Roman" w:eastAsia="仿宋" w:cs="Times New Roman"/>
          <w:sz w:val="28"/>
          <w:szCs w:val="28"/>
          <w:lang w:val="en-US" w:eastAsia="zh-CN"/>
        </w:rPr>
        <w:t>七</w:t>
      </w:r>
      <w:r>
        <w:rPr>
          <w:rFonts w:hint="default" w:ascii="Times New Roman" w:hAnsi="Times New Roman" w:eastAsia="仿宋" w:cs="Times New Roman"/>
          <w:sz w:val="28"/>
          <w:szCs w:val="28"/>
        </w:rPr>
        <w:t>、</w:t>
      </w:r>
      <w:r>
        <w:rPr>
          <w:rFonts w:hint="default" w:ascii="Times New Roman" w:hAnsi="Times New Roman" w:eastAsia="仿宋" w:cs="Times New Roman"/>
          <w:sz w:val="28"/>
          <w:szCs w:val="28"/>
          <w:lang w:eastAsia="zh-CN"/>
        </w:rPr>
        <w:t>乙方应</w:t>
      </w:r>
      <w:r>
        <w:rPr>
          <w:rFonts w:hint="default" w:ascii="Times New Roman" w:hAnsi="Times New Roman" w:eastAsia="仿宋" w:cs="Times New Roman"/>
          <w:sz w:val="28"/>
          <w:szCs w:val="28"/>
        </w:rPr>
        <w:t>爱护和正常使用房屋及设施，发现房屋主体结构</w:t>
      </w:r>
      <w:r>
        <w:rPr>
          <w:rFonts w:hint="default" w:ascii="Times New Roman" w:hAnsi="Times New Roman" w:eastAsia="仿宋" w:cs="Times New Roman"/>
          <w:sz w:val="28"/>
          <w:szCs w:val="28"/>
          <w:lang w:eastAsia="zh-CN"/>
        </w:rPr>
        <w:t>及属于甲方维修责任范围内的设施</w:t>
      </w:r>
      <w:r>
        <w:rPr>
          <w:rFonts w:hint="default" w:ascii="Times New Roman" w:hAnsi="Times New Roman" w:eastAsia="仿宋" w:cs="Times New Roman"/>
          <w:sz w:val="28"/>
          <w:szCs w:val="28"/>
        </w:rPr>
        <w:t>自然损坏，应及时通知甲方，并积极配合检查和维修，因乙方原因未及时通知甲方造成维修处理延误而造成人员伤亡、财产损失的，乙方负全部责任；因乙方使用房屋不当或人为造成房屋及设施损坏的，乙方应负责恢复原状和赔偿，并承担全部责任。</w:t>
      </w:r>
    </w:p>
    <w:p w14:paraId="3B93278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baseline"/>
        <w:rPr>
          <w:rFonts w:hint="default" w:ascii="Times New Roman" w:hAnsi="Times New Roman" w:eastAsia="仿宋" w:cs="Times New Roman"/>
          <w:i w:val="0"/>
          <w:iCs w:val="0"/>
          <w:caps w:val="0"/>
          <w:color w:val="000000" w:themeColor="text1"/>
          <w:spacing w:val="0"/>
          <w:sz w:val="28"/>
          <w:szCs w:val="28"/>
          <w:shd w:val="clear" w:fill="FFFFFF"/>
          <w:vertAlign w:val="baseline"/>
          <w14:textFill>
            <w14:solidFill>
              <w14:schemeClr w14:val="tx1"/>
            </w14:solidFill>
          </w14:textFill>
        </w:rPr>
      </w:pPr>
      <w:r>
        <w:rPr>
          <w:rFonts w:hint="eastAsia" w:ascii="Times New Roman" w:hAnsi="Times New Roman" w:eastAsia="仿宋" w:cs="Times New Roman"/>
          <w:sz w:val="28"/>
          <w:szCs w:val="28"/>
          <w:lang w:val="en-US" w:eastAsia="zh-CN"/>
        </w:rPr>
        <w:t>八</w:t>
      </w:r>
      <w:r>
        <w:rPr>
          <w:rFonts w:hint="default" w:ascii="Times New Roman" w:hAnsi="Times New Roman" w:eastAsia="仿宋" w:cs="Times New Roman"/>
          <w:sz w:val="28"/>
          <w:szCs w:val="28"/>
          <w:lang w:eastAsia="zh-CN"/>
        </w:rPr>
        <w:t>、</w:t>
      </w:r>
      <w:r>
        <w:rPr>
          <w:rFonts w:hint="default" w:ascii="Times New Roman" w:hAnsi="Times New Roman" w:eastAsia="仿宋" w:cs="Times New Roman"/>
          <w:sz w:val="28"/>
          <w:szCs w:val="28"/>
        </w:rPr>
        <w:t>乙方负责租赁房屋的卫生、消防、安全等全部责任，所需费用由乙方承担，正确使用水电</w:t>
      </w:r>
      <w:r>
        <w:rPr>
          <w:rFonts w:hint="eastAsia" w:ascii="Times New Roman" w:hAnsi="Times New Roman" w:eastAsia="仿宋" w:cs="Times New Roman"/>
          <w:sz w:val="28"/>
          <w:szCs w:val="28"/>
          <w:lang w:val="en-US" w:eastAsia="zh-CN"/>
        </w:rPr>
        <w:t>设施</w:t>
      </w:r>
      <w:r>
        <w:rPr>
          <w:rFonts w:hint="default" w:ascii="Times New Roman" w:hAnsi="Times New Roman" w:eastAsia="仿宋" w:cs="Times New Roman"/>
          <w:sz w:val="28"/>
          <w:szCs w:val="28"/>
        </w:rPr>
        <w:t>，如发生卫生、消防、安全等责任事故，乙方承担全部经济法律责任</w:t>
      </w:r>
      <w:r>
        <w:rPr>
          <w:rFonts w:hint="default" w:ascii="Times New Roman" w:hAnsi="Times New Roman" w:eastAsia="仿宋" w:cs="Times New Roman"/>
          <w:i w:val="0"/>
          <w:iCs w:val="0"/>
          <w:caps w:val="0"/>
          <w:color w:val="000000" w:themeColor="text1"/>
          <w:spacing w:val="0"/>
          <w:sz w:val="28"/>
          <w:szCs w:val="28"/>
          <w:shd w:val="clear" w:fill="FFFFFF"/>
          <w:vertAlign w:val="baseline"/>
          <w14:textFill>
            <w14:solidFill>
              <w14:schemeClr w14:val="tx1"/>
            </w14:solidFill>
          </w14:textFill>
        </w:rPr>
        <w:t>。</w:t>
      </w:r>
    </w:p>
    <w:p w14:paraId="48B00666">
      <w:pPr>
        <w:keepNext w:val="0"/>
        <w:keepLines w:val="0"/>
        <w:pageBreakBefore w:val="0"/>
        <w:kinsoku/>
        <w:wordWrap/>
        <w:overflowPunct/>
        <w:topLinePunct w:val="0"/>
        <w:autoSpaceDE/>
        <w:autoSpaceDN/>
        <w:bidi w:val="0"/>
        <w:adjustRightInd/>
        <w:snapToGrid/>
        <w:spacing w:beforeAutospacing="0" w:afterAutospacing="0" w:line="560" w:lineRule="exact"/>
        <w:ind w:firstLine="560" w:firstLineChars="200"/>
        <w:rPr>
          <w:rFonts w:hint="default" w:ascii="Times New Roman" w:hAnsi="Times New Roman" w:eastAsia="仿宋" w:cs="Times New Roman"/>
          <w:sz w:val="28"/>
          <w:szCs w:val="28"/>
        </w:rPr>
      </w:pPr>
      <w:r>
        <w:rPr>
          <w:rFonts w:hint="default" w:ascii="Times New Roman" w:hAnsi="Times New Roman" w:eastAsia="仿宋" w:cs="Times New Roman"/>
          <w:sz w:val="28"/>
          <w:szCs w:val="28"/>
        </w:rPr>
        <w:t>第七条</w:t>
      </w:r>
      <w:r>
        <w:rPr>
          <w:rFonts w:hint="default" w:ascii="Times New Roman" w:hAnsi="Times New Roman" w:eastAsia="仿宋" w:cs="Times New Roman"/>
          <w:sz w:val="28"/>
          <w:szCs w:val="28"/>
          <w:lang w:val="en-US" w:eastAsia="zh-CN"/>
        </w:rPr>
        <w:t xml:space="preserve">  </w:t>
      </w:r>
      <w:r>
        <w:rPr>
          <w:rFonts w:hint="default" w:ascii="Times New Roman" w:hAnsi="Times New Roman" w:eastAsia="仿宋" w:cs="Times New Roman"/>
          <w:sz w:val="28"/>
          <w:szCs w:val="28"/>
        </w:rPr>
        <w:t>甲乙双方承担的维修责任</w:t>
      </w:r>
    </w:p>
    <w:p w14:paraId="70785D0B">
      <w:pPr>
        <w:keepNext w:val="0"/>
        <w:keepLines w:val="0"/>
        <w:pageBreakBefore w:val="0"/>
        <w:kinsoku/>
        <w:wordWrap/>
        <w:overflowPunct/>
        <w:topLinePunct w:val="0"/>
        <w:autoSpaceDE/>
        <w:autoSpaceDN/>
        <w:bidi w:val="0"/>
        <w:adjustRightInd/>
        <w:snapToGrid/>
        <w:spacing w:beforeAutospacing="0" w:afterAutospacing="0" w:line="560" w:lineRule="exact"/>
        <w:ind w:firstLine="560" w:firstLineChars="200"/>
        <w:rPr>
          <w:rFonts w:hint="default" w:ascii="Times New Roman" w:hAnsi="Times New Roman" w:eastAsia="仿宋" w:cs="Times New Roman"/>
          <w:sz w:val="28"/>
          <w:szCs w:val="28"/>
        </w:rPr>
      </w:pPr>
      <w:r>
        <w:rPr>
          <w:rFonts w:hint="default" w:ascii="Times New Roman" w:hAnsi="Times New Roman" w:eastAsia="仿宋" w:cs="Times New Roman"/>
          <w:sz w:val="28"/>
          <w:szCs w:val="28"/>
        </w:rPr>
        <w:t>乙方承担的维修责任：</w:t>
      </w:r>
      <w:r>
        <w:rPr>
          <w:rFonts w:hint="eastAsia" w:ascii="Times New Roman" w:hAnsi="Times New Roman" w:eastAsia="仿宋" w:cs="Times New Roman"/>
          <w:sz w:val="28"/>
          <w:szCs w:val="28"/>
          <w:lang w:val="en-US" w:eastAsia="zh-CN"/>
        </w:rPr>
        <w:t>租赁标的</w:t>
      </w:r>
      <w:r>
        <w:rPr>
          <w:rFonts w:hint="default" w:ascii="Times New Roman" w:hAnsi="Times New Roman" w:eastAsia="仿宋" w:cs="Times New Roman"/>
          <w:sz w:val="28"/>
          <w:szCs w:val="28"/>
        </w:rPr>
        <w:t>门、窗、地面，水电表以及室内的一切管道线路</w:t>
      </w:r>
      <w:r>
        <w:rPr>
          <w:rFonts w:hint="eastAsia" w:ascii="Times New Roman" w:hAnsi="Times New Roman" w:eastAsia="仿宋" w:cs="Times New Roman"/>
          <w:sz w:val="28"/>
          <w:szCs w:val="28"/>
          <w:lang w:eastAsia="zh-CN"/>
        </w:rPr>
        <w:t>、</w:t>
      </w:r>
      <w:r>
        <w:rPr>
          <w:rFonts w:hint="default" w:ascii="Times New Roman" w:hAnsi="Times New Roman" w:eastAsia="仿宋" w:cs="Times New Roman"/>
          <w:sz w:val="28"/>
          <w:szCs w:val="28"/>
        </w:rPr>
        <w:t>室内装饰、修锁换锁及一切乙方人为损坏的设备设施的维修，并承担维修的费用</w:t>
      </w:r>
      <w:r>
        <w:rPr>
          <w:rFonts w:hint="eastAsia" w:ascii="Times New Roman" w:hAnsi="Times New Roman" w:eastAsia="仿宋" w:cs="Times New Roman"/>
          <w:sz w:val="28"/>
          <w:szCs w:val="28"/>
          <w:lang w:val="en-US" w:eastAsia="zh-CN"/>
        </w:rPr>
        <w:t>。</w:t>
      </w:r>
    </w:p>
    <w:p w14:paraId="6B3A2AD7">
      <w:pPr>
        <w:keepNext w:val="0"/>
        <w:keepLines w:val="0"/>
        <w:pageBreakBefore w:val="0"/>
        <w:kinsoku/>
        <w:wordWrap/>
        <w:overflowPunct/>
        <w:topLinePunct w:val="0"/>
        <w:autoSpaceDE/>
        <w:autoSpaceDN/>
        <w:bidi w:val="0"/>
        <w:adjustRightInd/>
        <w:snapToGrid/>
        <w:spacing w:beforeAutospacing="0" w:afterAutospacing="0" w:line="560" w:lineRule="exact"/>
        <w:ind w:firstLine="560" w:firstLineChars="200"/>
        <w:rPr>
          <w:rFonts w:hint="default" w:ascii="Times New Roman" w:hAnsi="Times New Roman" w:eastAsia="仿宋" w:cs="Times New Roman"/>
          <w:sz w:val="28"/>
          <w:szCs w:val="28"/>
        </w:rPr>
      </w:pPr>
      <w:r>
        <w:rPr>
          <w:rFonts w:hint="default" w:ascii="Times New Roman" w:hAnsi="Times New Roman" w:eastAsia="仿宋" w:cs="Times New Roman"/>
          <w:sz w:val="28"/>
          <w:szCs w:val="28"/>
        </w:rPr>
        <w:t>甲方承担的维修责任：</w:t>
      </w:r>
      <w:r>
        <w:rPr>
          <w:rFonts w:hint="eastAsia" w:ascii="Times New Roman" w:hAnsi="Times New Roman" w:eastAsia="仿宋" w:cs="Times New Roman"/>
          <w:sz w:val="28"/>
          <w:szCs w:val="28"/>
          <w:lang w:val="en-US" w:eastAsia="zh-CN"/>
        </w:rPr>
        <w:t>非乙方责任引起的</w:t>
      </w:r>
      <w:r>
        <w:rPr>
          <w:rFonts w:hint="default" w:ascii="Times New Roman" w:hAnsi="Times New Roman" w:eastAsia="仿宋" w:cs="Times New Roman"/>
          <w:sz w:val="28"/>
          <w:szCs w:val="28"/>
        </w:rPr>
        <w:t>房屋主体结构引起的渗漏、公共设备设施的维修。</w:t>
      </w:r>
    </w:p>
    <w:p w14:paraId="60FB2ABA">
      <w:pPr>
        <w:keepNext w:val="0"/>
        <w:keepLines w:val="0"/>
        <w:pageBreakBefore w:val="0"/>
        <w:kinsoku/>
        <w:wordWrap/>
        <w:overflowPunct/>
        <w:topLinePunct w:val="0"/>
        <w:autoSpaceDE/>
        <w:autoSpaceDN/>
        <w:bidi w:val="0"/>
        <w:adjustRightInd/>
        <w:snapToGrid/>
        <w:spacing w:beforeAutospacing="0" w:afterAutospacing="0" w:line="560" w:lineRule="exact"/>
        <w:ind w:firstLine="560" w:firstLineChars="200"/>
        <w:rPr>
          <w:rFonts w:hint="default" w:ascii="Times New Roman" w:hAnsi="Times New Roman" w:eastAsia="仿宋" w:cs="Times New Roman"/>
          <w:sz w:val="28"/>
          <w:szCs w:val="28"/>
        </w:rPr>
      </w:pPr>
      <w:r>
        <w:rPr>
          <w:rFonts w:hint="default" w:ascii="Times New Roman" w:hAnsi="Times New Roman" w:eastAsia="仿宋" w:cs="Times New Roman"/>
          <w:sz w:val="28"/>
          <w:szCs w:val="28"/>
          <w:lang w:eastAsia="zh-CN"/>
        </w:rPr>
        <w:t>第</w:t>
      </w:r>
      <w:r>
        <w:rPr>
          <w:rFonts w:hint="default" w:ascii="Times New Roman" w:hAnsi="Times New Roman" w:eastAsia="仿宋" w:cs="Times New Roman"/>
          <w:sz w:val="28"/>
          <w:szCs w:val="28"/>
        </w:rPr>
        <w:t>八条</w:t>
      </w:r>
      <w:r>
        <w:rPr>
          <w:rFonts w:hint="default" w:ascii="Times New Roman" w:hAnsi="Times New Roman" w:eastAsia="仿宋" w:cs="Times New Roman"/>
          <w:sz w:val="28"/>
          <w:szCs w:val="28"/>
          <w:lang w:val="en-US" w:eastAsia="zh-CN"/>
        </w:rPr>
        <w:t xml:space="preserve">  因旧城改造、出售和政府指令以及其它非确定的特殊原因等非甲方</w:t>
      </w:r>
      <w:r>
        <w:rPr>
          <w:rFonts w:hint="eastAsia" w:ascii="Times New Roman" w:hAnsi="Times New Roman" w:eastAsia="仿宋" w:cs="Times New Roman"/>
          <w:sz w:val="28"/>
          <w:szCs w:val="28"/>
          <w:lang w:val="en-US" w:eastAsia="zh-CN"/>
        </w:rPr>
        <w:t>原因</w:t>
      </w:r>
      <w:r>
        <w:rPr>
          <w:rFonts w:hint="default" w:ascii="Times New Roman" w:hAnsi="Times New Roman" w:eastAsia="仿宋" w:cs="Times New Roman"/>
          <w:sz w:val="28"/>
          <w:szCs w:val="28"/>
          <w:lang w:eastAsia="zh-CN"/>
        </w:rPr>
        <w:t>导致房屋不具备出租条件的，</w:t>
      </w:r>
      <w:r>
        <w:rPr>
          <w:rFonts w:hint="default" w:ascii="Times New Roman" w:hAnsi="Times New Roman" w:eastAsia="仿宋" w:cs="Times New Roman"/>
          <w:sz w:val="28"/>
          <w:szCs w:val="28"/>
        </w:rPr>
        <w:t>甲方可提前壹个月通知乙</w:t>
      </w:r>
      <w:r>
        <w:rPr>
          <w:rFonts w:hint="default" w:ascii="Times New Roman" w:hAnsi="Times New Roman" w:eastAsia="仿宋" w:cs="Times New Roman"/>
          <w:sz w:val="28"/>
          <w:szCs w:val="28"/>
          <w:lang w:eastAsia="zh-CN"/>
        </w:rPr>
        <w:t>方</w:t>
      </w:r>
      <w:r>
        <w:rPr>
          <w:rFonts w:hint="eastAsia" w:ascii="Times New Roman" w:hAnsi="Times New Roman" w:eastAsia="仿宋" w:cs="Times New Roman"/>
          <w:sz w:val="28"/>
          <w:szCs w:val="28"/>
          <w:lang w:eastAsia="zh-CN"/>
        </w:rPr>
        <w:t>，</w:t>
      </w:r>
      <w:r>
        <w:rPr>
          <w:rFonts w:hint="default" w:ascii="Times New Roman" w:hAnsi="Times New Roman" w:eastAsia="仿宋" w:cs="Times New Roman"/>
          <w:sz w:val="28"/>
          <w:szCs w:val="28"/>
        </w:rPr>
        <w:t>终止本合同</w:t>
      </w:r>
      <w:r>
        <w:rPr>
          <w:rFonts w:hint="default" w:ascii="Times New Roman" w:hAnsi="Times New Roman" w:eastAsia="仿宋" w:cs="Times New Roman"/>
          <w:sz w:val="28"/>
          <w:szCs w:val="28"/>
          <w:lang w:eastAsia="zh-CN"/>
        </w:rPr>
        <w:t>，</w:t>
      </w:r>
      <w:r>
        <w:rPr>
          <w:rFonts w:hint="default" w:ascii="Times New Roman" w:hAnsi="Times New Roman" w:eastAsia="仿宋" w:cs="Times New Roman"/>
          <w:sz w:val="28"/>
          <w:szCs w:val="28"/>
        </w:rPr>
        <w:t>收回资产，</w:t>
      </w:r>
      <w:r>
        <w:rPr>
          <w:rFonts w:hint="default" w:ascii="Times New Roman" w:hAnsi="Times New Roman" w:eastAsia="仿宋" w:cs="Times New Roman"/>
          <w:sz w:val="28"/>
          <w:szCs w:val="28"/>
          <w:lang w:eastAsia="zh-CN"/>
        </w:rPr>
        <w:t>不承担违约责任，乙方应积极配合把资产交还给甲方</w:t>
      </w:r>
      <w:r>
        <w:rPr>
          <w:rFonts w:hint="default" w:ascii="Times New Roman" w:hAnsi="Times New Roman" w:eastAsia="仿宋" w:cs="Times New Roman"/>
          <w:sz w:val="28"/>
          <w:szCs w:val="28"/>
        </w:rPr>
        <w:t>。</w:t>
      </w:r>
    </w:p>
    <w:p w14:paraId="280ECFCE">
      <w:pPr>
        <w:keepNext w:val="0"/>
        <w:keepLines w:val="0"/>
        <w:pageBreakBefore w:val="0"/>
        <w:kinsoku/>
        <w:wordWrap/>
        <w:overflowPunct/>
        <w:topLinePunct w:val="0"/>
        <w:autoSpaceDE/>
        <w:autoSpaceDN/>
        <w:bidi w:val="0"/>
        <w:adjustRightInd/>
        <w:snapToGrid/>
        <w:spacing w:beforeAutospacing="0" w:afterAutospacing="0" w:line="560" w:lineRule="exact"/>
        <w:ind w:firstLine="560" w:firstLineChars="200"/>
        <w:rPr>
          <w:rFonts w:hint="default" w:ascii="Times New Roman" w:hAnsi="Times New Roman" w:eastAsia="仿宋" w:cs="Times New Roman"/>
          <w:sz w:val="28"/>
          <w:szCs w:val="28"/>
        </w:rPr>
      </w:pPr>
      <w:r>
        <w:rPr>
          <w:rFonts w:hint="default" w:ascii="Times New Roman" w:hAnsi="Times New Roman" w:eastAsia="仿宋" w:cs="Times New Roman"/>
          <w:sz w:val="28"/>
          <w:szCs w:val="28"/>
          <w:lang w:eastAsia="zh-CN"/>
        </w:rPr>
        <w:t>第</w:t>
      </w:r>
      <w:r>
        <w:rPr>
          <w:rFonts w:hint="default" w:ascii="Times New Roman" w:hAnsi="Times New Roman" w:eastAsia="仿宋" w:cs="Times New Roman"/>
          <w:sz w:val="28"/>
          <w:szCs w:val="28"/>
        </w:rPr>
        <w:t>九条</w:t>
      </w:r>
      <w:r>
        <w:rPr>
          <w:rFonts w:hint="default" w:ascii="Times New Roman" w:hAnsi="Times New Roman" w:eastAsia="仿宋" w:cs="Times New Roman"/>
          <w:sz w:val="28"/>
          <w:szCs w:val="28"/>
          <w:lang w:val="en-US" w:eastAsia="zh-CN"/>
        </w:rPr>
        <w:t xml:space="preserve">  </w:t>
      </w:r>
      <w:r>
        <w:rPr>
          <w:rFonts w:hint="default" w:ascii="Times New Roman" w:hAnsi="Times New Roman" w:eastAsia="仿宋" w:cs="Times New Roman"/>
          <w:sz w:val="28"/>
          <w:szCs w:val="28"/>
        </w:rPr>
        <w:t>本协议履行过程中，如乙方未按时交纳</w:t>
      </w:r>
      <w:r>
        <w:rPr>
          <w:rFonts w:hint="default" w:ascii="Times New Roman" w:hAnsi="Times New Roman" w:eastAsia="仿宋" w:cs="Times New Roman"/>
          <w:sz w:val="28"/>
          <w:szCs w:val="28"/>
          <w:lang w:eastAsia="zh-CN"/>
        </w:rPr>
        <w:t>房屋租赁费</w:t>
      </w:r>
      <w:r>
        <w:rPr>
          <w:rFonts w:hint="default" w:ascii="Times New Roman" w:hAnsi="Times New Roman" w:eastAsia="仿宋" w:cs="Times New Roman"/>
          <w:sz w:val="28"/>
          <w:szCs w:val="28"/>
        </w:rPr>
        <w:t>，属乙方违约，乙方应向甲方支付违约金，计算方式为：逾期天数×</w:t>
      </w:r>
      <w:r>
        <w:rPr>
          <w:rFonts w:hint="eastAsia" w:ascii="Times New Roman" w:hAnsi="Times New Roman" w:eastAsia="仿宋" w:cs="Times New Roman"/>
          <w:sz w:val="28"/>
          <w:szCs w:val="28"/>
          <w:lang w:eastAsia="zh-CN"/>
        </w:rPr>
        <w:t>欠费金额</w:t>
      </w:r>
      <w:r>
        <w:rPr>
          <w:rFonts w:hint="default" w:ascii="Times New Roman" w:hAnsi="Times New Roman" w:eastAsia="仿宋" w:cs="Times New Roman"/>
          <w:sz w:val="28"/>
          <w:szCs w:val="28"/>
        </w:rPr>
        <w:t>×</w:t>
      </w:r>
      <w:r>
        <w:rPr>
          <w:rFonts w:hint="eastAsia" w:ascii="Times New Roman" w:hAnsi="Times New Roman" w:eastAsia="仿宋" w:cs="Times New Roman"/>
          <w:sz w:val="28"/>
          <w:szCs w:val="28"/>
          <w:lang w:val="en-US" w:eastAsia="zh-CN"/>
        </w:rPr>
        <w:t>5</w:t>
      </w:r>
      <w:r>
        <w:rPr>
          <w:rFonts w:hint="default" w:ascii="Times New Roman" w:hAnsi="Times New Roman" w:eastAsia="仿宋" w:cs="Times New Roman"/>
          <w:sz w:val="28"/>
          <w:szCs w:val="28"/>
        </w:rPr>
        <w:t>‱；乙方逾期三个月未交</w:t>
      </w:r>
      <w:r>
        <w:rPr>
          <w:rFonts w:hint="eastAsia" w:ascii="Times New Roman" w:hAnsi="Times New Roman" w:eastAsia="仿宋" w:cs="Times New Roman"/>
          <w:sz w:val="28"/>
          <w:szCs w:val="28"/>
          <w:lang w:eastAsia="zh-CN"/>
        </w:rPr>
        <w:t>租赁</w:t>
      </w:r>
      <w:r>
        <w:rPr>
          <w:rFonts w:hint="default" w:ascii="Times New Roman" w:hAnsi="Times New Roman" w:eastAsia="仿宋" w:cs="Times New Roman"/>
          <w:sz w:val="28"/>
          <w:szCs w:val="28"/>
        </w:rPr>
        <w:t>费，即视为乙方不履行本合同，甲方有权终止本合同，收回所提供的</w:t>
      </w:r>
      <w:r>
        <w:rPr>
          <w:rFonts w:hint="eastAsia" w:ascii="Times New Roman" w:hAnsi="Times New Roman" w:eastAsia="仿宋" w:cs="Times New Roman"/>
          <w:sz w:val="28"/>
          <w:szCs w:val="28"/>
          <w:lang w:eastAsia="zh-CN"/>
        </w:rPr>
        <w:t>资</w:t>
      </w:r>
      <w:r>
        <w:rPr>
          <w:rFonts w:hint="default" w:ascii="Times New Roman" w:hAnsi="Times New Roman" w:eastAsia="仿宋" w:cs="Times New Roman"/>
          <w:sz w:val="28"/>
          <w:szCs w:val="28"/>
        </w:rPr>
        <w:t>产，不退还乙方已交的全部履约保证金，并追究乙方的违约责任。</w:t>
      </w:r>
    </w:p>
    <w:p w14:paraId="42ADACC6">
      <w:pPr>
        <w:keepNext w:val="0"/>
        <w:keepLines w:val="0"/>
        <w:pageBreakBefore w:val="0"/>
        <w:kinsoku/>
        <w:wordWrap/>
        <w:overflowPunct/>
        <w:topLinePunct w:val="0"/>
        <w:autoSpaceDE/>
        <w:autoSpaceDN/>
        <w:bidi w:val="0"/>
        <w:adjustRightInd/>
        <w:snapToGrid/>
        <w:spacing w:beforeAutospacing="0" w:afterAutospacing="0" w:line="560" w:lineRule="exact"/>
        <w:ind w:firstLine="560" w:firstLineChars="200"/>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rPr>
        <w:t>甲</w:t>
      </w:r>
      <w:r>
        <w:rPr>
          <w:rFonts w:hint="default" w:ascii="Times New Roman" w:hAnsi="Times New Roman" w:eastAsia="仿宋" w:cs="Times New Roman"/>
          <w:sz w:val="28"/>
          <w:szCs w:val="28"/>
          <w:lang w:eastAsia="zh-CN"/>
        </w:rPr>
        <w:t>方</w:t>
      </w:r>
      <w:r>
        <w:rPr>
          <w:rFonts w:hint="default" w:ascii="Times New Roman" w:hAnsi="Times New Roman" w:eastAsia="仿宋" w:cs="Times New Roman"/>
          <w:sz w:val="28"/>
          <w:szCs w:val="28"/>
        </w:rPr>
        <w:t>如未按本合同约定的时间将</w:t>
      </w:r>
      <w:r>
        <w:rPr>
          <w:rFonts w:hint="eastAsia" w:ascii="Times New Roman" w:hAnsi="Times New Roman" w:eastAsia="仿宋" w:cs="Times New Roman"/>
          <w:sz w:val="28"/>
          <w:szCs w:val="28"/>
          <w:lang w:val="en-US" w:eastAsia="zh-CN"/>
        </w:rPr>
        <w:t>租赁标的</w:t>
      </w:r>
      <w:r>
        <w:rPr>
          <w:rFonts w:hint="default" w:ascii="Times New Roman" w:hAnsi="Times New Roman" w:eastAsia="仿宋" w:cs="Times New Roman"/>
          <w:sz w:val="28"/>
          <w:szCs w:val="28"/>
        </w:rPr>
        <w:t>交付给乙方使用，逾期超过15天，则视为甲方不履</w:t>
      </w:r>
      <w:r>
        <w:rPr>
          <w:rFonts w:hint="default" w:ascii="Times New Roman" w:hAnsi="Times New Roman" w:eastAsia="仿宋" w:cs="Times New Roman"/>
          <w:sz w:val="28"/>
          <w:szCs w:val="28"/>
          <w:lang w:eastAsia="zh-CN"/>
        </w:rPr>
        <w:t>行</w:t>
      </w:r>
      <w:r>
        <w:rPr>
          <w:rFonts w:hint="default" w:ascii="Times New Roman" w:hAnsi="Times New Roman" w:eastAsia="仿宋" w:cs="Times New Roman"/>
          <w:sz w:val="28"/>
          <w:szCs w:val="28"/>
        </w:rPr>
        <w:t>本合同，乙方有权终止本合同，并要求甲方退还全部保证金，若乙方认为甲方提供的房屋不符合合同约定，则乙方应在房屋</w:t>
      </w:r>
      <w:r>
        <w:rPr>
          <w:rFonts w:hint="default" w:ascii="Times New Roman" w:hAnsi="Times New Roman" w:eastAsia="仿宋" w:cs="Times New Roman"/>
          <w:sz w:val="28"/>
          <w:szCs w:val="28"/>
          <w:lang w:eastAsia="zh-CN"/>
        </w:rPr>
        <w:t>交付之日</w:t>
      </w:r>
      <w:r>
        <w:rPr>
          <w:rFonts w:hint="default" w:ascii="Times New Roman" w:hAnsi="Times New Roman" w:eastAsia="仿宋" w:cs="Times New Roman"/>
          <w:sz w:val="28"/>
          <w:szCs w:val="28"/>
        </w:rPr>
        <w:t>七日内提出，否则，视乙方对甲方房屋情况无</w:t>
      </w:r>
      <w:r>
        <w:rPr>
          <w:rFonts w:hint="default" w:ascii="Times New Roman" w:hAnsi="Times New Roman" w:eastAsia="仿宋" w:cs="Times New Roman"/>
          <w:sz w:val="28"/>
          <w:szCs w:val="28"/>
          <w:lang w:eastAsia="zh-CN"/>
        </w:rPr>
        <w:t>异议</w:t>
      </w:r>
      <w:r>
        <w:rPr>
          <w:rFonts w:hint="default" w:ascii="Times New Roman" w:hAnsi="Times New Roman" w:eastAsia="仿宋" w:cs="Times New Roman"/>
          <w:sz w:val="28"/>
          <w:szCs w:val="28"/>
          <w:lang w:val="en-US" w:eastAsia="zh-CN"/>
        </w:rPr>
        <w:t>.</w:t>
      </w:r>
    </w:p>
    <w:p w14:paraId="591C529B">
      <w:pPr>
        <w:keepNext w:val="0"/>
        <w:keepLines w:val="0"/>
        <w:pageBreakBefore w:val="0"/>
        <w:kinsoku/>
        <w:wordWrap/>
        <w:overflowPunct/>
        <w:topLinePunct w:val="0"/>
        <w:autoSpaceDE/>
        <w:autoSpaceDN/>
        <w:bidi w:val="0"/>
        <w:adjustRightInd/>
        <w:snapToGrid/>
        <w:spacing w:beforeAutospacing="0" w:afterAutospacing="0" w:line="560" w:lineRule="exact"/>
        <w:ind w:firstLine="560" w:firstLineChars="200"/>
        <w:rPr>
          <w:rFonts w:hint="default" w:ascii="Times New Roman" w:hAnsi="Times New Roman" w:eastAsia="仿宋" w:cs="Times New Roman"/>
          <w:sz w:val="28"/>
          <w:szCs w:val="28"/>
        </w:rPr>
      </w:pPr>
      <w:r>
        <w:rPr>
          <w:rFonts w:hint="default" w:ascii="Times New Roman" w:hAnsi="Times New Roman" w:eastAsia="仿宋" w:cs="Times New Roman"/>
          <w:sz w:val="28"/>
          <w:szCs w:val="28"/>
          <w:lang w:eastAsia="zh-CN"/>
        </w:rPr>
        <w:t>第十条</w:t>
      </w:r>
      <w:r>
        <w:rPr>
          <w:rFonts w:hint="default" w:ascii="Times New Roman" w:hAnsi="Times New Roman" w:eastAsia="仿宋" w:cs="Times New Roman"/>
          <w:sz w:val="28"/>
          <w:szCs w:val="28"/>
          <w:lang w:val="en-US" w:eastAsia="zh-CN"/>
        </w:rPr>
        <w:t xml:space="preserve">  </w:t>
      </w:r>
      <w:r>
        <w:rPr>
          <w:rFonts w:hint="default" w:ascii="Times New Roman" w:hAnsi="Times New Roman" w:eastAsia="仿宋" w:cs="Times New Roman"/>
          <w:sz w:val="28"/>
          <w:szCs w:val="28"/>
        </w:rPr>
        <w:t>因乙方违约导致甲方解除本合同的，乙方缴纳的履约保证金不予退还，解除合同的通知至到达乙方时生效，乙方在甲方租赁的本合同第一条约定的</w:t>
      </w:r>
      <w:r>
        <w:rPr>
          <w:rFonts w:hint="eastAsia" w:ascii="Times New Roman" w:hAnsi="Times New Roman" w:eastAsia="仿宋" w:cs="Times New Roman"/>
          <w:sz w:val="28"/>
          <w:szCs w:val="28"/>
          <w:lang w:val="en-US" w:eastAsia="zh-CN"/>
        </w:rPr>
        <w:t>租赁标的</w:t>
      </w:r>
      <w:r>
        <w:rPr>
          <w:rFonts w:hint="default" w:ascii="Times New Roman" w:hAnsi="Times New Roman" w:eastAsia="仿宋" w:cs="Times New Roman"/>
          <w:sz w:val="28"/>
          <w:szCs w:val="28"/>
        </w:rPr>
        <w:t>上张贴解除合同</w:t>
      </w:r>
      <w:r>
        <w:rPr>
          <w:rFonts w:hint="eastAsia" w:ascii="Times New Roman" w:hAnsi="Times New Roman" w:eastAsia="仿宋" w:cs="Times New Roman"/>
          <w:sz w:val="28"/>
          <w:szCs w:val="28"/>
          <w:lang w:val="en-US" w:eastAsia="zh-CN"/>
        </w:rPr>
        <w:t>通知</w:t>
      </w:r>
      <w:r>
        <w:rPr>
          <w:rFonts w:hint="default" w:ascii="Times New Roman" w:hAnsi="Times New Roman" w:eastAsia="仿宋" w:cs="Times New Roman"/>
          <w:sz w:val="28"/>
          <w:szCs w:val="28"/>
        </w:rPr>
        <w:t>后达3天，即视为该通知已</w:t>
      </w:r>
      <w:r>
        <w:rPr>
          <w:rFonts w:hint="default" w:ascii="Times New Roman" w:hAnsi="Times New Roman" w:eastAsia="仿宋" w:cs="Times New Roman"/>
          <w:sz w:val="28"/>
          <w:szCs w:val="28"/>
          <w:lang w:eastAsia="zh-CN"/>
        </w:rPr>
        <w:t>送</w:t>
      </w:r>
      <w:r>
        <w:rPr>
          <w:rFonts w:hint="default" w:ascii="Times New Roman" w:hAnsi="Times New Roman" w:eastAsia="仿宋" w:cs="Times New Roman"/>
          <w:sz w:val="28"/>
          <w:szCs w:val="28"/>
        </w:rPr>
        <w:t>到乙方。本合同终止或解除后3日内，乙方将租赁房屋腾空交甲方，乙方不履行上述义务的</w:t>
      </w:r>
      <w:r>
        <w:rPr>
          <w:rFonts w:hint="default" w:ascii="Times New Roman" w:hAnsi="Times New Roman" w:eastAsia="仿宋" w:cs="Times New Roman"/>
          <w:sz w:val="28"/>
          <w:szCs w:val="28"/>
          <w:lang w:eastAsia="zh-CN"/>
        </w:rPr>
        <w:t>，</w:t>
      </w:r>
      <w:r>
        <w:rPr>
          <w:rFonts w:hint="default" w:ascii="Times New Roman" w:hAnsi="Times New Roman" w:eastAsia="仿宋" w:cs="Times New Roman"/>
          <w:sz w:val="28"/>
          <w:szCs w:val="28"/>
        </w:rPr>
        <w:t>除承担违约责任外，甲方有权采取必要措施对上述房屋内的乙方财产进行搬迁，由此而产生的费用由乙方承担，对此乙方无异议。</w:t>
      </w:r>
    </w:p>
    <w:p w14:paraId="2F778AA7">
      <w:pPr>
        <w:keepNext w:val="0"/>
        <w:keepLines w:val="0"/>
        <w:pageBreakBefore w:val="0"/>
        <w:kinsoku/>
        <w:wordWrap/>
        <w:overflowPunct/>
        <w:topLinePunct w:val="0"/>
        <w:autoSpaceDE/>
        <w:autoSpaceDN/>
        <w:bidi w:val="0"/>
        <w:adjustRightInd/>
        <w:snapToGrid/>
        <w:spacing w:beforeAutospacing="0" w:afterAutospacing="0" w:line="560" w:lineRule="exact"/>
        <w:ind w:firstLine="560" w:firstLineChars="200"/>
        <w:rPr>
          <w:rFonts w:hint="default" w:ascii="Times New Roman" w:hAnsi="Times New Roman" w:eastAsia="仿宋" w:cs="Times New Roman"/>
          <w:sz w:val="28"/>
          <w:szCs w:val="28"/>
        </w:rPr>
      </w:pPr>
      <w:r>
        <w:rPr>
          <w:rFonts w:hint="default" w:ascii="Times New Roman" w:hAnsi="Times New Roman" w:eastAsia="仿宋" w:cs="Times New Roman"/>
          <w:sz w:val="28"/>
          <w:szCs w:val="28"/>
        </w:rPr>
        <w:t>第十一条</w:t>
      </w:r>
      <w:r>
        <w:rPr>
          <w:rFonts w:hint="default" w:ascii="Times New Roman" w:hAnsi="Times New Roman" w:eastAsia="仿宋" w:cs="Times New Roman"/>
          <w:sz w:val="28"/>
          <w:szCs w:val="28"/>
          <w:lang w:val="en-US" w:eastAsia="zh-CN"/>
        </w:rPr>
        <w:t xml:space="preserve">  </w:t>
      </w:r>
      <w:r>
        <w:rPr>
          <w:rFonts w:hint="default" w:ascii="Times New Roman" w:hAnsi="Times New Roman" w:eastAsia="仿宋" w:cs="Times New Roman"/>
          <w:sz w:val="28"/>
          <w:szCs w:val="28"/>
        </w:rPr>
        <w:t>以下情形发生致甲方不能履行本合同的，合同终止，且不视为甲方违约，但甲方应将解除合同的情况通知乙方。</w:t>
      </w:r>
    </w:p>
    <w:p w14:paraId="12E356E9">
      <w:pPr>
        <w:keepNext w:val="0"/>
        <w:keepLines w:val="0"/>
        <w:pageBreakBefore w:val="0"/>
        <w:kinsoku/>
        <w:wordWrap/>
        <w:overflowPunct/>
        <w:topLinePunct w:val="0"/>
        <w:autoSpaceDE/>
        <w:autoSpaceDN/>
        <w:bidi w:val="0"/>
        <w:adjustRightInd/>
        <w:snapToGrid/>
        <w:spacing w:beforeAutospacing="0" w:afterAutospacing="0" w:line="560" w:lineRule="exact"/>
        <w:ind w:firstLine="560" w:firstLineChars="200"/>
        <w:rPr>
          <w:rFonts w:hint="eastAsia" w:ascii="Times New Roman" w:hAnsi="Times New Roman" w:eastAsia="仿宋" w:cs="Times New Roman"/>
          <w:sz w:val="28"/>
          <w:szCs w:val="28"/>
          <w:lang w:eastAsia="zh-CN"/>
        </w:rPr>
      </w:pPr>
      <w:r>
        <w:rPr>
          <w:rFonts w:hint="default" w:ascii="Times New Roman" w:hAnsi="Times New Roman" w:eastAsia="仿宋" w:cs="Times New Roman"/>
          <w:sz w:val="28"/>
          <w:szCs w:val="28"/>
        </w:rPr>
        <w:t>1</w:t>
      </w:r>
      <w:r>
        <w:rPr>
          <w:rFonts w:hint="eastAsia" w:ascii="Times New Roman" w:hAnsi="Times New Roman" w:eastAsia="仿宋" w:cs="Times New Roman"/>
          <w:sz w:val="28"/>
          <w:szCs w:val="28"/>
          <w:lang w:eastAsia="zh-CN"/>
        </w:rPr>
        <w:t>.</w:t>
      </w:r>
      <w:r>
        <w:rPr>
          <w:rFonts w:hint="default" w:ascii="Times New Roman" w:hAnsi="Times New Roman" w:eastAsia="仿宋" w:cs="Times New Roman"/>
          <w:sz w:val="28"/>
          <w:szCs w:val="28"/>
        </w:rPr>
        <w:t>发生不可抗力</w:t>
      </w:r>
      <w:r>
        <w:rPr>
          <w:rFonts w:hint="eastAsia" w:ascii="Times New Roman" w:hAnsi="Times New Roman" w:eastAsia="仿宋" w:cs="Times New Roman"/>
          <w:sz w:val="28"/>
          <w:szCs w:val="28"/>
          <w:lang w:eastAsia="zh-CN"/>
        </w:rPr>
        <w:t>；</w:t>
      </w:r>
    </w:p>
    <w:p w14:paraId="48DD24A3">
      <w:pPr>
        <w:keepNext w:val="0"/>
        <w:keepLines w:val="0"/>
        <w:pageBreakBefore w:val="0"/>
        <w:kinsoku/>
        <w:wordWrap/>
        <w:overflowPunct/>
        <w:topLinePunct w:val="0"/>
        <w:autoSpaceDE/>
        <w:autoSpaceDN/>
        <w:bidi w:val="0"/>
        <w:adjustRightInd/>
        <w:snapToGrid/>
        <w:spacing w:beforeAutospacing="0" w:afterAutospacing="0" w:line="560" w:lineRule="exact"/>
        <w:ind w:firstLine="560" w:firstLineChars="200"/>
        <w:rPr>
          <w:rFonts w:hint="eastAsia" w:ascii="Times New Roman" w:hAnsi="Times New Roman" w:eastAsia="仿宋" w:cs="Times New Roman"/>
          <w:sz w:val="28"/>
          <w:szCs w:val="28"/>
          <w:lang w:eastAsia="zh-CN"/>
        </w:rPr>
      </w:pPr>
      <w:r>
        <w:rPr>
          <w:rFonts w:hint="default" w:ascii="Times New Roman" w:hAnsi="Times New Roman" w:eastAsia="仿宋" w:cs="Times New Roman"/>
          <w:sz w:val="28"/>
          <w:szCs w:val="28"/>
        </w:rPr>
        <w:t>2</w:t>
      </w:r>
      <w:r>
        <w:rPr>
          <w:rFonts w:hint="eastAsia" w:ascii="Times New Roman" w:hAnsi="Times New Roman" w:eastAsia="仿宋" w:cs="Times New Roman"/>
          <w:sz w:val="28"/>
          <w:szCs w:val="28"/>
          <w:lang w:eastAsia="zh-CN"/>
        </w:rPr>
        <w:t>.</w:t>
      </w:r>
      <w:r>
        <w:rPr>
          <w:rFonts w:hint="default" w:ascii="Times New Roman" w:hAnsi="Times New Roman" w:eastAsia="仿宋" w:cs="Times New Roman"/>
          <w:sz w:val="28"/>
          <w:szCs w:val="28"/>
        </w:rPr>
        <w:t>城市规划建设、旧城改造拆迁</w:t>
      </w:r>
      <w:r>
        <w:rPr>
          <w:rFonts w:hint="eastAsia" w:ascii="Times New Roman" w:hAnsi="Times New Roman" w:eastAsia="仿宋" w:cs="Times New Roman"/>
          <w:sz w:val="28"/>
          <w:szCs w:val="28"/>
          <w:lang w:eastAsia="zh-CN"/>
        </w:rPr>
        <w:t>；</w:t>
      </w:r>
    </w:p>
    <w:p w14:paraId="7E34AFFF">
      <w:pPr>
        <w:keepNext w:val="0"/>
        <w:keepLines w:val="0"/>
        <w:pageBreakBefore w:val="0"/>
        <w:kinsoku/>
        <w:wordWrap/>
        <w:overflowPunct/>
        <w:topLinePunct w:val="0"/>
        <w:autoSpaceDE/>
        <w:autoSpaceDN/>
        <w:bidi w:val="0"/>
        <w:adjustRightInd/>
        <w:snapToGrid/>
        <w:spacing w:beforeAutospacing="0" w:afterAutospacing="0" w:line="560" w:lineRule="exact"/>
        <w:ind w:firstLine="560" w:firstLineChars="200"/>
        <w:rPr>
          <w:rFonts w:hint="eastAsia" w:ascii="Times New Roman" w:hAnsi="Times New Roman" w:eastAsia="仿宋" w:cs="Times New Roman"/>
          <w:sz w:val="28"/>
          <w:szCs w:val="28"/>
          <w:lang w:eastAsia="zh-CN"/>
        </w:rPr>
      </w:pPr>
      <w:r>
        <w:rPr>
          <w:rFonts w:hint="default" w:ascii="Times New Roman" w:hAnsi="Times New Roman" w:eastAsia="仿宋" w:cs="Times New Roman"/>
          <w:sz w:val="28"/>
          <w:szCs w:val="28"/>
        </w:rPr>
        <w:t>3</w:t>
      </w:r>
      <w:r>
        <w:rPr>
          <w:rFonts w:hint="eastAsia" w:ascii="Times New Roman" w:hAnsi="Times New Roman" w:eastAsia="仿宋" w:cs="Times New Roman"/>
          <w:sz w:val="28"/>
          <w:szCs w:val="28"/>
          <w:lang w:eastAsia="zh-CN"/>
        </w:rPr>
        <w:t>.</w:t>
      </w:r>
      <w:r>
        <w:rPr>
          <w:rFonts w:hint="default" w:ascii="Times New Roman" w:hAnsi="Times New Roman" w:eastAsia="仿宋" w:cs="Times New Roman"/>
          <w:sz w:val="28"/>
          <w:szCs w:val="28"/>
        </w:rPr>
        <w:t>政府指令，国家政策调整</w:t>
      </w:r>
      <w:r>
        <w:rPr>
          <w:rFonts w:hint="eastAsia" w:ascii="Times New Roman" w:hAnsi="Times New Roman" w:eastAsia="仿宋" w:cs="Times New Roman"/>
          <w:sz w:val="28"/>
          <w:szCs w:val="28"/>
          <w:lang w:eastAsia="zh-CN"/>
        </w:rPr>
        <w:t>；</w:t>
      </w:r>
    </w:p>
    <w:p w14:paraId="6CECAF16">
      <w:pPr>
        <w:keepNext w:val="0"/>
        <w:keepLines w:val="0"/>
        <w:pageBreakBefore w:val="0"/>
        <w:kinsoku/>
        <w:wordWrap/>
        <w:overflowPunct/>
        <w:topLinePunct w:val="0"/>
        <w:autoSpaceDE/>
        <w:autoSpaceDN/>
        <w:bidi w:val="0"/>
        <w:adjustRightInd/>
        <w:snapToGrid/>
        <w:spacing w:beforeAutospacing="0" w:afterAutospacing="0" w:line="560" w:lineRule="exact"/>
        <w:ind w:firstLine="560" w:firstLineChars="200"/>
        <w:rPr>
          <w:rFonts w:hint="default" w:ascii="Times New Roman" w:hAnsi="Times New Roman" w:eastAsia="仿宋" w:cs="Times New Roman"/>
          <w:sz w:val="28"/>
          <w:szCs w:val="28"/>
        </w:rPr>
      </w:pPr>
      <w:r>
        <w:rPr>
          <w:rFonts w:hint="default" w:ascii="Times New Roman" w:hAnsi="Times New Roman" w:eastAsia="仿宋" w:cs="Times New Roman"/>
          <w:sz w:val="28"/>
          <w:szCs w:val="28"/>
        </w:rPr>
        <w:t>4</w:t>
      </w:r>
      <w:r>
        <w:rPr>
          <w:rFonts w:hint="eastAsia" w:ascii="Times New Roman" w:hAnsi="Times New Roman" w:eastAsia="仿宋" w:cs="Times New Roman"/>
          <w:sz w:val="28"/>
          <w:szCs w:val="28"/>
          <w:lang w:eastAsia="zh-CN"/>
        </w:rPr>
        <w:t>.</w:t>
      </w:r>
      <w:r>
        <w:rPr>
          <w:rFonts w:hint="default" w:ascii="Times New Roman" w:hAnsi="Times New Roman" w:eastAsia="仿宋" w:cs="Times New Roman"/>
          <w:sz w:val="28"/>
          <w:szCs w:val="28"/>
        </w:rPr>
        <w:t>其它非因甲方原因导致合同不能履行的情行</w:t>
      </w:r>
    </w:p>
    <w:p w14:paraId="236D3AA2">
      <w:pPr>
        <w:keepNext w:val="0"/>
        <w:keepLines w:val="0"/>
        <w:pageBreakBefore w:val="0"/>
        <w:kinsoku/>
        <w:wordWrap/>
        <w:overflowPunct/>
        <w:topLinePunct w:val="0"/>
        <w:autoSpaceDE/>
        <w:autoSpaceDN/>
        <w:bidi w:val="0"/>
        <w:adjustRightInd/>
        <w:snapToGrid/>
        <w:spacing w:beforeAutospacing="0" w:afterAutospacing="0" w:line="560" w:lineRule="exact"/>
        <w:ind w:firstLine="560" w:firstLineChars="200"/>
        <w:rPr>
          <w:rFonts w:hint="default" w:ascii="Times New Roman" w:hAnsi="Times New Roman" w:eastAsia="仿宋" w:cs="Times New Roman"/>
          <w:sz w:val="28"/>
          <w:szCs w:val="28"/>
        </w:rPr>
      </w:pPr>
      <w:r>
        <w:rPr>
          <w:rFonts w:hint="default" w:ascii="Times New Roman" w:hAnsi="Times New Roman" w:eastAsia="仿宋" w:cs="Times New Roman"/>
          <w:sz w:val="28"/>
          <w:szCs w:val="28"/>
        </w:rPr>
        <w:t>因上述原因致合同解除的，乙方应无条件及时搬迁</w:t>
      </w:r>
      <w:r>
        <w:rPr>
          <w:rFonts w:hint="default" w:ascii="Times New Roman" w:hAnsi="Times New Roman" w:eastAsia="仿宋" w:cs="Times New Roman"/>
          <w:sz w:val="28"/>
          <w:szCs w:val="28"/>
          <w:lang w:eastAsia="zh-CN"/>
        </w:rPr>
        <w:t>归还房屋</w:t>
      </w:r>
      <w:r>
        <w:rPr>
          <w:rFonts w:hint="default" w:ascii="Times New Roman" w:hAnsi="Times New Roman" w:eastAsia="仿宋" w:cs="Times New Roman"/>
          <w:sz w:val="28"/>
          <w:szCs w:val="28"/>
        </w:rPr>
        <w:t>，并自行承担相关费用，甲方不作任何形式的经济补偿。乙方逾期搬迁，造成经济损失的由乙方负责赔偿</w:t>
      </w:r>
      <w:r>
        <w:rPr>
          <w:rFonts w:hint="eastAsia" w:ascii="Times New Roman" w:hAnsi="Times New Roman" w:eastAsia="仿宋" w:cs="Times New Roman"/>
          <w:sz w:val="28"/>
          <w:szCs w:val="28"/>
          <w:lang w:eastAsia="zh-CN"/>
        </w:rPr>
        <w:t>，甲方有权要求乙方承担违约责任，并采取必要措施对上述房屋内的乙方财产进行搬迁，因此产生的费用由乙方承担</w:t>
      </w:r>
      <w:r>
        <w:rPr>
          <w:rFonts w:hint="default" w:ascii="Times New Roman" w:hAnsi="Times New Roman" w:eastAsia="仿宋" w:cs="Times New Roman"/>
          <w:sz w:val="28"/>
          <w:szCs w:val="28"/>
        </w:rPr>
        <w:t>。</w:t>
      </w:r>
    </w:p>
    <w:p w14:paraId="2AC97D30">
      <w:pPr>
        <w:keepNext w:val="0"/>
        <w:keepLines w:val="0"/>
        <w:pageBreakBefore w:val="0"/>
        <w:kinsoku/>
        <w:wordWrap/>
        <w:overflowPunct/>
        <w:topLinePunct w:val="0"/>
        <w:autoSpaceDE/>
        <w:autoSpaceDN/>
        <w:bidi w:val="0"/>
        <w:adjustRightInd/>
        <w:snapToGrid/>
        <w:spacing w:beforeAutospacing="0" w:afterAutospacing="0" w:line="560" w:lineRule="exact"/>
        <w:ind w:firstLine="560" w:firstLineChars="200"/>
        <w:rPr>
          <w:rFonts w:hint="default" w:ascii="Times New Roman" w:hAnsi="Times New Roman" w:eastAsia="仿宋" w:cs="Times New Roman"/>
          <w:sz w:val="28"/>
          <w:szCs w:val="28"/>
        </w:rPr>
      </w:pPr>
      <w:r>
        <w:rPr>
          <w:rFonts w:hint="default" w:ascii="Times New Roman" w:hAnsi="Times New Roman" w:eastAsia="仿宋" w:cs="Times New Roman"/>
          <w:sz w:val="28"/>
          <w:szCs w:val="28"/>
          <w:lang w:eastAsia="zh-CN"/>
        </w:rPr>
        <w:t>第十二条</w:t>
      </w:r>
      <w:r>
        <w:rPr>
          <w:rFonts w:hint="default" w:ascii="Times New Roman" w:hAnsi="Times New Roman" w:eastAsia="仿宋" w:cs="Times New Roman"/>
          <w:sz w:val="28"/>
          <w:szCs w:val="28"/>
          <w:lang w:val="en-US" w:eastAsia="zh-CN"/>
        </w:rPr>
        <w:t xml:space="preserve">  违约责任。</w:t>
      </w:r>
      <w:r>
        <w:rPr>
          <w:rFonts w:hint="eastAsia" w:ascii="Times New Roman" w:hAnsi="Times New Roman" w:eastAsia="仿宋" w:cs="Times New Roman"/>
          <w:color w:val="auto"/>
          <w:sz w:val="28"/>
          <w:szCs w:val="28"/>
          <w:highlight w:val="none"/>
          <w:shd w:val="clear" w:color="auto" w:fill="auto"/>
          <w:lang w:eastAsia="zh-CN"/>
        </w:rPr>
        <w:t>乙方</w:t>
      </w:r>
      <w:r>
        <w:rPr>
          <w:rFonts w:hint="default" w:ascii="Times New Roman" w:hAnsi="Times New Roman" w:eastAsia="仿宋" w:cs="Times New Roman"/>
          <w:color w:val="auto"/>
          <w:sz w:val="28"/>
          <w:szCs w:val="28"/>
          <w:highlight w:val="none"/>
          <w:shd w:val="clear" w:color="auto" w:fill="auto"/>
          <w:lang w:eastAsia="zh-CN"/>
        </w:rPr>
        <w:t>不履行或不完全履行本合同任一约定，视为违约</w:t>
      </w:r>
      <w:r>
        <w:rPr>
          <w:rFonts w:hint="eastAsia" w:ascii="Times New Roman" w:hAnsi="Times New Roman" w:eastAsia="仿宋" w:cs="Times New Roman"/>
          <w:color w:val="auto"/>
          <w:sz w:val="28"/>
          <w:szCs w:val="28"/>
          <w:highlight w:val="none"/>
          <w:shd w:val="clear" w:color="auto" w:fill="auto"/>
          <w:lang w:eastAsia="zh-CN"/>
        </w:rPr>
        <w:t>。</w:t>
      </w:r>
      <w:r>
        <w:rPr>
          <w:rFonts w:hint="default" w:ascii="Times New Roman" w:hAnsi="Times New Roman" w:eastAsia="仿宋" w:cs="Times New Roman"/>
          <w:color w:val="auto"/>
          <w:sz w:val="28"/>
          <w:szCs w:val="28"/>
          <w:highlight w:val="none"/>
          <w:shd w:val="clear" w:color="auto" w:fill="auto"/>
          <w:lang w:eastAsia="zh-CN"/>
        </w:rPr>
        <w:t>乙方应依照本合同约定承担违约责任，还应依法赔偿因此给甲方造成的损失，包括但不限于可得利益损失、甲方实现权利诉讼费、律师费、公证费等所有费用</w:t>
      </w:r>
      <w:r>
        <w:rPr>
          <w:rFonts w:hint="default" w:ascii="Times New Roman" w:hAnsi="Times New Roman" w:eastAsia="仿宋" w:cs="Times New Roman"/>
          <w:sz w:val="28"/>
          <w:szCs w:val="28"/>
        </w:rPr>
        <w:t>。</w:t>
      </w:r>
    </w:p>
    <w:p w14:paraId="30B21CB8">
      <w:pPr>
        <w:keepNext w:val="0"/>
        <w:keepLines w:val="0"/>
        <w:pageBreakBefore w:val="0"/>
        <w:kinsoku/>
        <w:wordWrap/>
        <w:overflowPunct/>
        <w:topLinePunct w:val="0"/>
        <w:autoSpaceDE/>
        <w:autoSpaceDN/>
        <w:bidi w:val="0"/>
        <w:adjustRightInd/>
        <w:snapToGrid/>
        <w:spacing w:beforeAutospacing="0" w:afterAutospacing="0" w:line="560" w:lineRule="exact"/>
        <w:ind w:firstLine="560" w:firstLineChars="200"/>
        <w:rPr>
          <w:rFonts w:hint="default" w:ascii="Times New Roman" w:hAnsi="Times New Roman" w:eastAsia="仿宋" w:cs="Times New Roman"/>
          <w:sz w:val="28"/>
          <w:szCs w:val="28"/>
        </w:rPr>
      </w:pPr>
      <w:r>
        <w:rPr>
          <w:rFonts w:hint="default" w:ascii="Times New Roman" w:hAnsi="Times New Roman" w:eastAsia="仿宋" w:cs="Times New Roman"/>
          <w:sz w:val="28"/>
          <w:szCs w:val="28"/>
        </w:rPr>
        <w:t>第十</w:t>
      </w:r>
      <w:r>
        <w:rPr>
          <w:rFonts w:hint="default" w:ascii="Times New Roman" w:hAnsi="Times New Roman" w:eastAsia="仿宋" w:cs="Times New Roman"/>
          <w:sz w:val="28"/>
          <w:szCs w:val="28"/>
          <w:lang w:eastAsia="zh-CN"/>
        </w:rPr>
        <w:t>三</w:t>
      </w:r>
      <w:r>
        <w:rPr>
          <w:rFonts w:hint="default" w:ascii="Times New Roman" w:hAnsi="Times New Roman" w:eastAsia="仿宋" w:cs="Times New Roman"/>
          <w:sz w:val="28"/>
          <w:szCs w:val="28"/>
        </w:rPr>
        <w:t>条</w:t>
      </w:r>
      <w:r>
        <w:rPr>
          <w:rFonts w:hint="default" w:ascii="Times New Roman" w:hAnsi="Times New Roman" w:eastAsia="仿宋" w:cs="Times New Roman"/>
          <w:sz w:val="28"/>
          <w:szCs w:val="28"/>
          <w:lang w:val="en-US" w:eastAsia="zh-CN"/>
        </w:rPr>
        <w:t xml:space="preserve">  </w:t>
      </w:r>
      <w:r>
        <w:rPr>
          <w:rFonts w:hint="default" w:ascii="Times New Roman" w:hAnsi="Times New Roman" w:eastAsia="仿宋" w:cs="Times New Roman"/>
          <w:sz w:val="28"/>
          <w:szCs w:val="28"/>
        </w:rPr>
        <w:t>双方如在本合同履行中发生争议，应及时协商解决，协商不成时，任何一方可向</w:t>
      </w:r>
      <w:r>
        <w:rPr>
          <w:rFonts w:hint="default" w:ascii="Times New Roman" w:hAnsi="Times New Roman" w:eastAsia="仿宋" w:cs="Times New Roman"/>
          <w:sz w:val="28"/>
          <w:szCs w:val="28"/>
          <w:lang w:eastAsia="zh-CN"/>
        </w:rPr>
        <w:t>房屋所在地</w:t>
      </w:r>
      <w:r>
        <w:rPr>
          <w:rFonts w:hint="default" w:ascii="Times New Roman" w:hAnsi="Times New Roman" w:eastAsia="仿宋" w:cs="Times New Roman"/>
          <w:sz w:val="28"/>
          <w:szCs w:val="28"/>
        </w:rPr>
        <w:t>合江县人民法院提起诉讼。</w:t>
      </w:r>
    </w:p>
    <w:p w14:paraId="17FD95AE">
      <w:pPr>
        <w:keepNext w:val="0"/>
        <w:keepLines w:val="0"/>
        <w:pageBreakBefore w:val="0"/>
        <w:kinsoku/>
        <w:wordWrap/>
        <w:overflowPunct/>
        <w:topLinePunct w:val="0"/>
        <w:autoSpaceDE/>
        <w:autoSpaceDN/>
        <w:bidi w:val="0"/>
        <w:adjustRightInd/>
        <w:snapToGrid/>
        <w:spacing w:beforeAutospacing="0" w:afterAutospacing="0" w:line="560" w:lineRule="exact"/>
        <w:ind w:firstLine="560" w:firstLineChars="200"/>
        <w:rPr>
          <w:rFonts w:hint="default" w:ascii="Times New Roman" w:hAnsi="Times New Roman" w:eastAsia="仿宋" w:cs="Times New Roman"/>
          <w:sz w:val="28"/>
          <w:szCs w:val="28"/>
        </w:rPr>
      </w:pPr>
      <w:r>
        <w:rPr>
          <w:rFonts w:hint="default" w:ascii="Times New Roman" w:hAnsi="Times New Roman" w:eastAsia="仿宋" w:cs="Times New Roman"/>
          <w:sz w:val="28"/>
          <w:szCs w:val="28"/>
        </w:rPr>
        <w:t>第十</w:t>
      </w:r>
      <w:r>
        <w:rPr>
          <w:rFonts w:hint="default" w:ascii="Times New Roman" w:hAnsi="Times New Roman" w:eastAsia="仿宋" w:cs="Times New Roman"/>
          <w:sz w:val="28"/>
          <w:szCs w:val="28"/>
          <w:lang w:eastAsia="zh-CN"/>
        </w:rPr>
        <w:t>四</w:t>
      </w:r>
      <w:r>
        <w:rPr>
          <w:rFonts w:hint="default" w:ascii="Times New Roman" w:hAnsi="Times New Roman" w:eastAsia="仿宋" w:cs="Times New Roman"/>
          <w:sz w:val="28"/>
          <w:szCs w:val="28"/>
        </w:rPr>
        <w:t>条</w:t>
      </w:r>
      <w:r>
        <w:rPr>
          <w:rFonts w:hint="default" w:ascii="Times New Roman" w:hAnsi="Times New Roman" w:eastAsia="仿宋" w:cs="Times New Roman"/>
          <w:sz w:val="28"/>
          <w:szCs w:val="28"/>
          <w:lang w:val="en-US" w:eastAsia="zh-CN"/>
        </w:rPr>
        <w:t xml:space="preserve">  </w:t>
      </w:r>
      <w:r>
        <w:rPr>
          <w:rFonts w:hint="default" w:ascii="Times New Roman" w:hAnsi="Times New Roman" w:eastAsia="仿宋" w:cs="Times New Roman"/>
          <w:sz w:val="28"/>
          <w:szCs w:val="28"/>
        </w:rPr>
        <w:t>以上条款中未尽事项，由甲、乙双方另行议定，或可增加附加条款，或签订补充协议，但内容不得违反有关法律和法规及本协议内容，其附加条款或补充协议经双方签章后与本合同具有同等效力。</w:t>
      </w:r>
    </w:p>
    <w:p w14:paraId="728B25BC">
      <w:pPr>
        <w:spacing w:line="560" w:lineRule="exact"/>
        <w:ind w:firstLine="560" w:firstLineChars="200"/>
        <w:rPr>
          <w:rFonts w:hint="default" w:ascii="Times New Roman" w:hAnsi="Times New Roman" w:eastAsia="仿宋" w:cs="Times New Roman"/>
          <w:sz w:val="28"/>
          <w:szCs w:val="28"/>
        </w:rPr>
      </w:pPr>
      <w:r>
        <w:rPr>
          <w:rFonts w:hint="default" w:ascii="Times New Roman" w:hAnsi="Times New Roman" w:eastAsia="仿宋" w:cs="Times New Roman"/>
          <w:sz w:val="28"/>
          <w:szCs w:val="28"/>
        </w:rPr>
        <w:t>第十</w:t>
      </w:r>
      <w:r>
        <w:rPr>
          <w:rFonts w:hint="default" w:ascii="Times New Roman" w:hAnsi="Times New Roman" w:eastAsia="仿宋" w:cs="Times New Roman"/>
          <w:sz w:val="28"/>
          <w:szCs w:val="28"/>
          <w:lang w:eastAsia="zh-CN"/>
        </w:rPr>
        <w:t>五</w:t>
      </w:r>
      <w:r>
        <w:rPr>
          <w:rFonts w:hint="default" w:ascii="Times New Roman" w:hAnsi="Times New Roman" w:eastAsia="仿宋" w:cs="Times New Roman"/>
          <w:sz w:val="28"/>
          <w:szCs w:val="28"/>
        </w:rPr>
        <w:t>条</w:t>
      </w:r>
      <w:r>
        <w:rPr>
          <w:rFonts w:hint="eastAsia" w:ascii="Times New Roman" w:hAnsi="Times New Roman" w:eastAsia="仿宋" w:cs="Times New Roman"/>
          <w:sz w:val="28"/>
          <w:szCs w:val="28"/>
          <w:lang w:val="en-US" w:eastAsia="zh-CN"/>
        </w:rPr>
        <w:t xml:space="preserve">  </w:t>
      </w:r>
      <w:r>
        <w:rPr>
          <w:rFonts w:hint="default" w:ascii="Times New Roman" w:hAnsi="Times New Roman" w:eastAsia="仿宋" w:cs="Times New Roman"/>
          <w:sz w:val="28"/>
          <w:szCs w:val="28"/>
        </w:rPr>
        <w:t>本合同一式二份，甲乙双方各执一份</w:t>
      </w:r>
      <w:r>
        <w:rPr>
          <w:rFonts w:hint="eastAsia" w:ascii="Times New Roman" w:hAnsi="Times New Roman" w:eastAsia="仿宋" w:cs="Times New Roman"/>
          <w:sz w:val="28"/>
          <w:szCs w:val="28"/>
          <w:lang w:eastAsia="zh-CN"/>
        </w:rPr>
        <w:t>，</w:t>
      </w:r>
      <w:r>
        <w:rPr>
          <w:rFonts w:hint="eastAsia" w:ascii="Times New Roman" w:hAnsi="Times New Roman" w:eastAsia="仿宋" w:cs="Times New Roman"/>
          <w:b/>
          <w:bCs/>
          <w:sz w:val="28"/>
          <w:szCs w:val="28"/>
          <w:lang w:val="en-US" w:eastAsia="zh-CN"/>
        </w:rPr>
        <w:t>本合同的附件安全责任书，请乙方认真阅读并遵守相关规定</w:t>
      </w:r>
      <w:r>
        <w:rPr>
          <w:rFonts w:hint="default" w:ascii="Times New Roman" w:hAnsi="Times New Roman" w:eastAsia="仿宋" w:cs="Times New Roman"/>
          <w:sz w:val="28"/>
          <w:szCs w:val="28"/>
        </w:rPr>
        <w:t>。</w:t>
      </w:r>
      <w:r>
        <w:rPr>
          <w:rFonts w:hint="eastAsia" w:ascii="Times New Roman" w:hAnsi="Times New Roman" w:eastAsia="仿宋" w:cs="Times New Roman"/>
          <w:sz w:val="28"/>
          <w:szCs w:val="28"/>
          <w:lang w:val="en-US" w:eastAsia="zh-CN"/>
        </w:rPr>
        <w:t>本合同</w:t>
      </w:r>
      <w:r>
        <w:rPr>
          <w:rFonts w:hint="default" w:ascii="Times New Roman" w:hAnsi="Times New Roman" w:eastAsia="仿宋" w:cs="Times New Roman"/>
          <w:sz w:val="28"/>
          <w:szCs w:val="28"/>
        </w:rPr>
        <w:t>自双方签字</w:t>
      </w:r>
      <w:r>
        <w:rPr>
          <w:rFonts w:hint="default" w:ascii="Times New Roman" w:hAnsi="Times New Roman" w:eastAsia="仿宋" w:cs="Times New Roman"/>
          <w:sz w:val="28"/>
          <w:szCs w:val="28"/>
          <w:lang w:eastAsia="zh-CN"/>
        </w:rPr>
        <w:t>或</w:t>
      </w:r>
      <w:r>
        <w:rPr>
          <w:rFonts w:hint="default" w:ascii="Times New Roman" w:hAnsi="Times New Roman" w:eastAsia="仿宋" w:cs="Times New Roman"/>
          <w:sz w:val="28"/>
          <w:szCs w:val="28"/>
        </w:rPr>
        <w:t>盖章之日起生效。</w:t>
      </w:r>
    </w:p>
    <w:p w14:paraId="155856E0">
      <w:pPr>
        <w:keepNext w:val="0"/>
        <w:keepLines w:val="0"/>
        <w:pageBreakBefore w:val="0"/>
        <w:kinsoku/>
        <w:wordWrap/>
        <w:overflowPunct/>
        <w:topLinePunct w:val="0"/>
        <w:autoSpaceDE/>
        <w:autoSpaceDN/>
        <w:bidi w:val="0"/>
        <w:adjustRightInd/>
        <w:snapToGrid/>
        <w:spacing w:beforeAutospacing="0" w:afterAutospacing="0" w:line="560" w:lineRule="exact"/>
        <w:rPr>
          <w:rFonts w:hint="default" w:ascii="Times New Roman" w:hAnsi="Times New Roman" w:eastAsia="仿宋" w:cs="Times New Roman"/>
          <w:sz w:val="28"/>
          <w:szCs w:val="28"/>
          <w:u w:val="single"/>
          <w:lang w:val="en-US" w:eastAsia="zh-CN"/>
        </w:rPr>
      </w:pPr>
      <w:r>
        <w:rPr>
          <w:rFonts w:hint="default" w:ascii="Times New Roman" w:hAnsi="Times New Roman" w:eastAsia="仿宋" w:cs="Times New Roman"/>
          <w:sz w:val="28"/>
          <w:szCs w:val="28"/>
          <w:lang w:val="en-US" w:eastAsia="zh-CN"/>
        </w:rPr>
        <w:t xml:space="preserve">    第十六条</w:t>
      </w:r>
      <w:r>
        <w:rPr>
          <w:rFonts w:hint="eastAsia" w:ascii="Times New Roman" w:hAnsi="Times New Roman" w:eastAsia="仿宋" w:cs="Times New Roman"/>
          <w:sz w:val="28"/>
          <w:szCs w:val="28"/>
          <w:lang w:val="en-US" w:eastAsia="zh-CN"/>
        </w:rPr>
        <w:t xml:space="preserve">  </w:t>
      </w:r>
      <w:r>
        <w:rPr>
          <w:rFonts w:hint="default" w:ascii="Times New Roman" w:hAnsi="Times New Roman" w:eastAsia="仿宋" w:cs="Times New Roman"/>
          <w:sz w:val="28"/>
          <w:szCs w:val="28"/>
          <w:lang w:val="en-US" w:eastAsia="zh-CN"/>
        </w:rPr>
        <w:t>双方约定的附加条款如下：</w:t>
      </w:r>
      <w:r>
        <w:rPr>
          <w:rFonts w:hint="default" w:ascii="Times New Roman" w:hAnsi="Times New Roman" w:eastAsia="仿宋" w:cs="Times New Roman"/>
          <w:sz w:val="28"/>
          <w:szCs w:val="28"/>
          <w:u w:val="single"/>
          <w:lang w:val="en-US" w:eastAsia="zh-CN"/>
        </w:rPr>
        <w:t xml:space="preserve">                       </w:t>
      </w:r>
      <w:r>
        <w:rPr>
          <w:rFonts w:hint="eastAsia" w:ascii="Times New Roman" w:hAnsi="Times New Roman" w:eastAsia="仿宋" w:cs="Times New Roman"/>
          <w:sz w:val="28"/>
          <w:szCs w:val="28"/>
          <w:u w:val="single"/>
          <w:lang w:val="en-US" w:eastAsia="zh-CN"/>
        </w:rPr>
        <w:t xml:space="preserve">      </w:t>
      </w:r>
      <w:r>
        <w:rPr>
          <w:rFonts w:hint="default" w:ascii="Times New Roman" w:hAnsi="Times New Roman" w:eastAsia="仿宋" w:cs="Times New Roman"/>
          <w:sz w:val="28"/>
          <w:szCs w:val="28"/>
          <w:u w:val="single"/>
          <w:lang w:val="en-US" w:eastAsia="zh-CN"/>
        </w:rPr>
        <w:t xml:space="preserve">   </w:t>
      </w:r>
    </w:p>
    <w:p w14:paraId="60BF481F">
      <w:pPr>
        <w:keepNext w:val="0"/>
        <w:keepLines w:val="0"/>
        <w:pageBreakBefore w:val="0"/>
        <w:kinsoku/>
        <w:wordWrap/>
        <w:overflowPunct/>
        <w:topLinePunct w:val="0"/>
        <w:autoSpaceDE/>
        <w:autoSpaceDN/>
        <w:bidi w:val="0"/>
        <w:adjustRightInd/>
        <w:snapToGrid/>
        <w:spacing w:beforeAutospacing="0" w:afterAutospacing="0" w:line="560" w:lineRule="exact"/>
        <w:rPr>
          <w:rFonts w:hint="default" w:ascii="Times New Roman" w:hAnsi="Times New Roman" w:eastAsia="仿宋" w:cs="Times New Roman"/>
          <w:sz w:val="28"/>
          <w:szCs w:val="28"/>
          <w:u w:val="single"/>
          <w:lang w:val="en-US" w:eastAsia="zh-CN"/>
        </w:rPr>
      </w:pPr>
      <w:r>
        <w:rPr>
          <w:rFonts w:hint="default" w:ascii="Times New Roman" w:hAnsi="Times New Roman" w:eastAsia="仿宋" w:cs="Times New Roman"/>
          <w:sz w:val="28"/>
          <w:szCs w:val="28"/>
          <w:u w:val="single"/>
          <w:lang w:val="en-US" w:eastAsia="zh-CN"/>
        </w:rPr>
        <w:t xml:space="preserve">                                                           </w:t>
      </w:r>
      <w:r>
        <w:rPr>
          <w:rFonts w:hint="eastAsia" w:ascii="Times New Roman" w:hAnsi="Times New Roman" w:eastAsia="仿宋" w:cs="Times New Roman"/>
          <w:sz w:val="28"/>
          <w:szCs w:val="28"/>
          <w:u w:val="single"/>
          <w:lang w:val="en-US" w:eastAsia="zh-CN"/>
        </w:rPr>
        <w:t xml:space="preserve">        </w:t>
      </w:r>
      <w:r>
        <w:rPr>
          <w:rFonts w:hint="default" w:ascii="Times New Roman" w:hAnsi="Times New Roman" w:eastAsia="仿宋" w:cs="Times New Roman"/>
          <w:sz w:val="28"/>
          <w:szCs w:val="28"/>
          <w:u w:val="single"/>
          <w:lang w:val="en-US" w:eastAsia="zh-CN"/>
        </w:rPr>
        <w:t xml:space="preserve"> </w:t>
      </w:r>
    </w:p>
    <w:p w14:paraId="5A11AF9C">
      <w:pPr>
        <w:keepNext w:val="0"/>
        <w:keepLines w:val="0"/>
        <w:pageBreakBefore w:val="0"/>
        <w:kinsoku/>
        <w:wordWrap/>
        <w:overflowPunct/>
        <w:topLinePunct w:val="0"/>
        <w:autoSpaceDE/>
        <w:autoSpaceDN/>
        <w:bidi w:val="0"/>
        <w:adjustRightInd/>
        <w:snapToGrid/>
        <w:spacing w:beforeAutospacing="0" w:afterAutospacing="0" w:line="560" w:lineRule="exact"/>
        <w:ind w:firstLine="560" w:firstLineChars="200"/>
        <w:rPr>
          <w:rFonts w:hint="eastAsia" w:ascii="Times New Roman" w:hAnsi="Times New Roman" w:eastAsia="仿宋" w:cs="Times New Roman"/>
          <w:sz w:val="28"/>
          <w:szCs w:val="28"/>
          <w:lang w:val="en-US" w:eastAsia="zh-CN"/>
        </w:rPr>
      </w:pPr>
    </w:p>
    <w:p w14:paraId="1910E382">
      <w:pPr>
        <w:keepNext w:val="0"/>
        <w:keepLines w:val="0"/>
        <w:pageBreakBefore w:val="0"/>
        <w:kinsoku/>
        <w:wordWrap/>
        <w:overflowPunct/>
        <w:topLinePunct w:val="0"/>
        <w:autoSpaceDE/>
        <w:autoSpaceDN/>
        <w:bidi w:val="0"/>
        <w:adjustRightInd/>
        <w:snapToGrid/>
        <w:spacing w:beforeAutospacing="0" w:afterAutospacing="0" w:line="560" w:lineRule="exact"/>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甲方（签章）:                    乙方（签章）：</w:t>
      </w:r>
    </w:p>
    <w:p w14:paraId="74EE2629">
      <w:pPr>
        <w:keepNext w:val="0"/>
        <w:keepLines w:val="0"/>
        <w:pageBreakBefore w:val="0"/>
        <w:kinsoku/>
        <w:wordWrap/>
        <w:overflowPunct/>
        <w:topLinePunct w:val="0"/>
        <w:autoSpaceDE/>
        <w:autoSpaceDN/>
        <w:bidi w:val="0"/>
        <w:adjustRightInd/>
        <w:snapToGrid/>
        <w:spacing w:beforeAutospacing="0" w:afterAutospacing="0" w:line="560" w:lineRule="exact"/>
        <w:rPr>
          <w:rFonts w:hint="default" w:ascii="Times New Roman" w:hAnsi="Times New Roman" w:eastAsia="仿宋" w:cs="Times New Roman"/>
          <w:sz w:val="28"/>
          <w:szCs w:val="28"/>
          <w:lang w:val="en-US" w:eastAsia="zh-CN"/>
        </w:rPr>
      </w:pPr>
    </w:p>
    <w:p w14:paraId="2CCFDCC3">
      <w:pPr>
        <w:keepNext w:val="0"/>
        <w:keepLines w:val="0"/>
        <w:pageBreakBefore w:val="0"/>
        <w:kinsoku/>
        <w:wordWrap/>
        <w:overflowPunct/>
        <w:topLinePunct w:val="0"/>
        <w:autoSpaceDE/>
        <w:autoSpaceDN/>
        <w:bidi w:val="0"/>
        <w:adjustRightInd/>
        <w:snapToGrid/>
        <w:spacing w:beforeAutospacing="0" w:afterAutospacing="0" w:line="560" w:lineRule="exact"/>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法定代表人:                  法定代表人（或自然人）：</w:t>
      </w:r>
    </w:p>
    <w:p w14:paraId="7CACEF54">
      <w:pPr>
        <w:keepNext w:val="0"/>
        <w:keepLines w:val="0"/>
        <w:pageBreakBefore w:val="0"/>
        <w:kinsoku/>
        <w:wordWrap/>
        <w:overflowPunct/>
        <w:topLinePunct w:val="0"/>
        <w:autoSpaceDE/>
        <w:autoSpaceDN/>
        <w:bidi w:val="0"/>
        <w:adjustRightInd/>
        <w:snapToGrid/>
        <w:spacing w:beforeAutospacing="0" w:afterAutospacing="0" w:line="560" w:lineRule="exact"/>
        <w:rPr>
          <w:rFonts w:hint="default" w:ascii="Times New Roman" w:hAnsi="Times New Roman" w:eastAsia="仿宋" w:cs="Times New Roman"/>
          <w:sz w:val="28"/>
          <w:szCs w:val="28"/>
          <w:lang w:val="en-US" w:eastAsia="zh-CN"/>
        </w:rPr>
      </w:pPr>
    </w:p>
    <w:p w14:paraId="37CF5D26">
      <w:pPr>
        <w:keepNext w:val="0"/>
        <w:keepLines w:val="0"/>
        <w:pageBreakBefore w:val="0"/>
        <w:kinsoku/>
        <w:wordWrap/>
        <w:overflowPunct/>
        <w:topLinePunct w:val="0"/>
        <w:autoSpaceDE/>
        <w:autoSpaceDN/>
        <w:bidi w:val="0"/>
        <w:adjustRightInd/>
        <w:snapToGrid/>
        <w:spacing w:beforeAutospacing="0" w:afterAutospacing="0" w:line="560" w:lineRule="exact"/>
        <w:rPr>
          <w:rFonts w:hint="eastAsia"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 xml:space="preserve">（授权委托人）：      </w:t>
      </w:r>
      <w:r>
        <w:rPr>
          <w:rFonts w:hint="eastAsia" w:ascii="Times New Roman" w:hAnsi="Times New Roman" w:eastAsia="仿宋" w:cs="Times New Roman"/>
          <w:sz w:val="28"/>
          <w:szCs w:val="28"/>
          <w:lang w:val="en-US" w:eastAsia="zh-CN"/>
        </w:rPr>
        <w:t xml:space="preserve">     </w:t>
      </w:r>
      <w:r>
        <w:rPr>
          <w:rFonts w:hint="default" w:ascii="Times New Roman" w:hAnsi="Times New Roman" w:eastAsia="仿宋" w:cs="Times New Roman"/>
          <w:sz w:val="28"/>
          <w:szCs w:val="28"/>
          <w:lang w:val="en-US" w:eastAsia="zh-CN"/>
        </w:rPr>
        <w:t>（授权委托人）：</w:t>
      </w:r>
    </w:p>
    <w:p w14:paraId="245EB573">
      <w:pPr>
        <w:keepNext w:val="0"/>
        <w:keepLines w:val="0"/>
        <w:pageBreakBefore w:val="0"/>
        <w:kinsoku/>
        <w:wordWrap/>
        <w:overflowPunct/>
        <w:topLinePunct w:val="0"/>
        <w:autoSpaceDE/>
        <w:autoSpaceDN/>
        <w:bidi w:val="0"/>
        <w:adjustRightInd/>
        <w:snapToGrid/>
        <w:spacing w:beforeAutospacing="0" w:afterAutospacing="0" w:line="560" w:lineRule="exact"/>
        <w:ind w:firstLine="3920" w:firstLineChars="1400"/>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营业执照号码或身份证号：</w:t>
      </w:r>
    </w:p>
    <w:p w14:paraId="4047A260">
      <w:pPr>
        <w:keepNext w:val="0"/>
        <w:keepLines w:val="0"/>
        <w:pageBreakBefore w:val="0"/>
        <w:kinsoku/>
        <w:wordWrap/>
        <w:overflowPunct/>
        <w:topLinePunct w:val="0"/>
        <w:autoSpaceDE/>
        <w:autoSpaceDN/>
        <w:bidi w:val="0"/>
        <w:adjustRightInd/>
        <w:snapToGrid/>
        <w:spacing w:beforeAutospacing="0" w:afterAutospacing="0" w:line="560" w:lineRule="exact"/>
        <w:rPr>
          <w:rFonts w:hint="default" w:ascii="Times New Roman" w:hAnsi="Times New Roman" w:eastAsia="仿宋" w:cs="Times New Roman"/>
          <w:sz w:val="28"/>
          <w:szCs w:val="28"/>
          <w:lang w:val="en-US" w:eastAsia="zh-CN"/>
        </w:rPr>
      </w:pPr>
    </w:p>
    <w:p w14:paraId="3EA87658">
      <w:pPr>
        <w:keepNext w:val="0"/>
        <w:keepLines w:val="0"/>
        <w:pageBreakBefore w:val="0"/>
        <w:kinsoku/>
        <w:wordWrap/>
        <w:overflowPunct/>
        <w:topLinePunct w:val="0"/>
        <w:autoSpaceDE/>
        <w:autoSpaceDN/>
        <w:bidi w:val="0"/>
        <w:adjustRightInd/>
        <w:snapToGrid/>
        <w:spacing w:beforeAutospacing="0" w:afterAutospacing="0" w:line="560" w:lineRule="exact"/>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地址：</w:t>
      </w:r>
      <w:r>
        <w:rPr>
          <w:rFonts w:hint="eastAsia" w:ascii="Times New Roman" w:hAnsi="Times New Roman" w:eastAsia="仿宋" w:cs="Times New Roman"/>
          <w:sz w:val="28"/>
          <w:szCs w:val="28"/>
          <w:lang w:val="en-US" w:eastAsia="zh-CN"/>
        </w:rPr>
        <w:t>符阳街道</w:t>
      </w:r>
      <w:r>
        <w:rPr>
          <w:rFonts w:hint="default" w:ascii="Times New Roman" w:hAnsi="Times New Roman" w:eastAsia="仿宋" w:cs="Times New Roman"/>
          <w:sz w:val="28"/>
          <w:szCs w:val="28"/>
          <w:lang w:val="en-US" w:eastAsia="zh-CN"/>
        </w:rPr>
        <w:t>荔城大道190号      地址</w:t>
      </w:r>
      <w:r>
        <w:rPr>
          <w:rFonts w:hint="eastAsia" w:ascii="Times New Roman" w:hAnsi="Times New Roman" w:eastAsia="仿宋" w:cs="Times New Roman"/>
          <w:sz w:val="28"/>
          <w:szCs w:val="28"/>
          <w:lang w:val="en-US" w:eastAsia="zh-CN"/>
        </w:rPr>
        <w:t>：</w:t>
      </w:r>
    </w:p>
    <w:p w14:paraId="308B3C35">
      <w:pPr>
        <w:keepNext w:val="0"/>
        <w:keepLines w:val="0"/>
        <w:pageBreakBefore w:val="0"/>
        <w:kinsoku/>
        <w:wordWrap/>
        <w:overflowPunct/>
        <w:topLinePunct w:val="0"/>
        <w:autoSpaceDE/>
        <w:autoSpaceDN/>
        <w:bidi w:val="0"/>
        <w:adjustRightInd/>
        <w:snapToGrid/>
        <w:spacing w:beforeAutospacing="0" w:afterAutospacing="0" w:line="560" w:lineRule="exact"/>
        <w:rPr>
          <w:rFonts w:hint="default" w:ascii="Times New Roman" w:hAnsi="Times New Roman" w:eastAsia="仿宋" w:cs="Times New Roman"/>
          <w:sz w:val="28"/>
          <w:szCs w:val="28"/>
          <w:lang w:val="en-US" w:eastAsia="zh-CN"/>
        </w:rPr>
      </w:pPr>
    </w:p>
    <w:p w14:paraId="1C3E488C">
      <w:pPr>
        <w:keepNext w:val="0"/>
        <w:keepLines w:val="0"/>
        <w:pageBreakBefore w:val="0"/>
        <w:kinsoku/>
        <w:wordWrap/>
        <w:overflowPunct/>
        <w:topLinePunct w:val="0"/>
        <w:autoSpaceDE/>
        <w:autoSpaceDN/>
        <w:bidi w:val="0"/>
        <w:adjustRightInd/>
        <w:snapToGrid/>
        <w:spacing w:beforeAutospacing="0" w:afterAutospacing="0" w:line="560" w:lineRule="exact"/>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联系电话：</w:t>
      </w:r>
      <w:r>
        <w:rPr>
          <w:rFonts w:hint="eastAsia" w:ascii="Times New Roman" w:hAnsi="Times New Roman" w:eastAsia="仿宋" w:cs="Times New Roman"/>
          <w:sz w:val="28"/>
          <w:szCs w:val="28"/>
          <w:u w:val="none"/>
          <w:lang w:val="en-US" w:eastAsia="zh-CN"/>
        </w:rPr>
        <w:t xml:space="preserve">                      </w:t>
      </w:r>
      <w:r>
        <w:rPr>
          <w:rFonts w:hint="default" w:ascii="Times New Roman" w:hAnsi="Times New Roman" w:eastAsia="仿宋" w:cs="Times New Roman"/>
          <w:sz w:val="28"/>
          <w:szCs w:val="28"/>
          <w:lang w:val="en-US" w:eastAsia="zh-CN"/>
        </w:rPr>
        <w:t>联系电话：</w:t>
      </w:r>
      <w:r>
        <w:rPr>
          <w:rFonts w:hint="eastAsia" w:ascii="Times New Roman" w:hAnsi="Times New Roman" w:eastAsia="仿宋" w:cs="Times New Roman"/>
          <w:sz w:val="28"/>
          <w:szCs w:val="28"/>
          <w:lang w:val="en-US" w:eastAsia="zh-CN"/>
        </w:rPr>
        <w:t xml:space="preserve">                          </w:t>
      </w:r>
    </w:p>
    <w:p w14:paraId="4FEC0109">
      <w:pPr>
        <w:keepNext w:val="0"/>
        <w:keepLines w:val="0"/>
        <w:pageBreakBefore w:val="0"/>
        <w:kinsoku/>
        <w:wordWrap/>
        <w:overflowPunct/>
        <w:topLinePunct w:val="0"/>
        <w:autoSpaceDE/>
        <w:autoSpaceDN/>
        <w:bidi w:val="0"/>
        <w:adjustRightInd/>
        <w:snapToGrid/>
        <w:spacing w:beforeAutospacing="0" w:afterAutospacing="0" w:line="560" w:lineRule="exact"/>
        <w:rPr>
          <w:rFonts w:hint="default" w:ascii="Times New Roman" w:hAnsi="Times New Roman" w:eastAsia="仿宋" w:cs="Times New Roman"/>
          <w:sz w:val="28"/>
          <w:szCs w:val="28"/>
          <w:lang w:val="en-US" w:eastAsia="zh-CN"/>
        </w:rPr>
      </w:pPr>
    </w:p>
    <w:p w14:paraId="43EF2EAE">
      <w:pPr>
        <w:keepNext w:val="0"/>
        <w:keepLines w:val="0"/>
        <w:pageBreakBefore w:val="0"/>
        <w:kinsoku/>
        <w:wordWrap/>
        <w:overflowPunct/>
        <w:topLinePunct w:val="0"/>
        <w:autoSpaceDE/>
        <w:autoSpaceDN/>
        <w:bidi w:val="0"/>
        <w:adjustRightInd/>
        <w:snapToGrid/>
        <w:spacing w:beforeAutospacing="0" w:afterAutospacing="0" w:line="560" w:lineRule="exact"/>
        <w:ind w:firstLine="3360" w:firstLineChars="1200"/>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本</w:t>
      </w:r>
      <w:r>
        <w:rPr>
          <w:rFonts w:hint="eastAsia" w:ascii="Times New Roman" w:hAnsi="Times New Roman" w:eastAsia="仿宋" w:cs="Times New Roman"/>
          <w:sz w:val="28"/>
          <w:szCs w:val="28"/>
          <w:lang w:val="en-US" w:eastAsia="zh-CN"/>
        </w:rPr>
        <w:t>合同</w:t>
      </w:r>
      <w:r>
        <w:rPr>
          <w:rFonts w:hint="default" w:ascii="Times New Roman" w:hAnsi="Times New Roman" w:eastAsia="仿宋" w:cs="Times New Roman"/>
          <w:sz w:val="28"/>
          <w:szCs w:val="28"/>
          <w:lang w:val="en-US" w:eastAsia="zh-CN"/>
        </w:rPr>
        <w:t>签定时间：</w:t>
      </w:r>
      <w:r>
        <w:rPr>
          <w:rFonts w:hint="default" w:ascii="Times New Roman" w:hAnsi="Times New Roman" w:eastAsia="仿宋" w:cs="Times New Roman"/>
          <w:i w:val="0"/>
          <w:iCs w:val="0"/>
          <w:sz w:val="28"/>
          <w:szCs w:val="28"/>
          <w:u w:val="single"/>
          <w:lang w:val="en-US" w:eastAsia="zh-CN"/>
        </w:rPr>
        <w:t xml:space="preserve">   </w:t>
      </w:r>
      <w:r>
        <w:rPr>
          <w:rFonts w:hint="eastAsia" w:ascii="Times New Roman" w:hAnsi="Times New Roman" w:eastAsia="仿宋" w:cs="Times New Roman"/>
          <w:i w:val="0"/>
          <w:iCs w:val="0"/>
          <w:sz w:val="28"/>
          <w:szCs w:val="28"/>
          <w:u w:val="single"/>
          <w:lang w:val="en-US" w:eastAsia="zh-CN"/>
        </w:rPr>
        <w:t xml:space="preserve">  </w:t>
      </w:r>
      <w:r>
        <w:rPr>
          <w:rFonts w:hint="default" w:ascii="Times New Roman" w:hAnsi="Times New Roman" w:eastAsia="仿宋" w:cs="Times New Roman"/>
          <w:i w:val="0"/>
          <w:iCs w:val="0"/>
          <w:sz w:val="28"/>
          <w:szCs w:val="28"/>
          <w:u w:val="single"/>
          <w:lang w:val="en-US" w:eastAsia="zh-CN"/>
        </w:rPr>
        <w:t xml:space="preserve">  </w:t>
      </w:r>
      <w:r>
        <w:rPr>
          <w:rFonts w:hint="default" w:ascii="Times New Roman" w:hAnsi="Times New Roman" w:eastAsia="仿宋" w:cs="Times New Roman"/>
          <w:sz w:val="28"/>
          <w:szCs w:val="28"/>
          <w:lang w:val="en-US" w:eastAsia="zh-CN"/>
        </w:rPr>
        <w:t>年</w:t>
      </w:r>
      <w:r>
        <w:rPr>
          <w:rFonts w:hint="default" w:ascii="Times New Roman" w:hAnsi="Times New Roman" w:eastAsia="仿宋" w:cs="Times New Roman"/>
          <w:sz w:val="28"/>
          <w:szCs w:val="28"/>
          <w:u w:val="single"/>
          <w:lang w:val="en-US" w:eastAsia="zh-CN"/>
        </w:rPr>
        <w:t xml:space="preserve">    </w:t>
      </w:r>
      <w:r>
        <w:rPr>
          <w:rFonts w:hint="default" w:ascii="Times New Roman" w:hAnsi="Times New Roman" w:eastAsia="仿宋" w:cs="Times New Roman"/>
          <w:sz w:val="28"/>
          <w:szCs w:val="28"/>
          <w:lang w:val="en-US" w:eastAsia="zh-CN"/>
        </w:rPr>
        <w:t>月</w:t>
      </w:r>
      <w:r>
        <w:rPr>
          <w:rFonts w:hint="default" w:ascii="Times New Roman" w:hAnsi="Times New Roman" w:eastAsia="仿宋" w:cs="Times New Roman"/>
          <w:sz w:val="28"/>
          <w:szCs w:val="28"/>
          <w:u w:val="single"/>
          <w:lang w:val="en-US" w:eastAsia="zh-CN"/>
        </w:rPr>
        <w:t xml:space="preserve">    </w:t>
      </w:r>
      <w:r>
        <w:rPr>
          <w:rFonts w:hint="default" w:ascii="Times New Roman" w:hAnsi="Times New Roman" w:eastAsia="仿宋" w:cs="Times New Roman"/>
          <w:sz w:val="28"/>
          <w:szCs w:val="28"/>
          <w:lang w:val="en-US" w:eastAsia="zh-CN"/>
        </w:rPr>
        <w:t>日</w:t>
      </w:r>
    </w:p>
    <w:p w14:paraId="6907B79C">
      <w:pPr>
        <w:pStyle w:val="2"/>
        <w:rPr>
          <w:rFonts w:hint="eastAsia" w:ascii="Times New Roman" w:hAnsi="Times New Roman" w:eastAsia="仿宋" w:cs="Times New Roman"/>
          <w:sz w:val="28"/>
          <w:szCs w:val="28"/>
          <w:lang w:val="en-US" w:eastAsia="zh-CN"/>
        </w:rPr>
      </w:pPr>
    </w:p>
    <w:p w14:paraId="4F8138AD">
      <w:pPr>
        <w:pStyle w:val="2"/>
        <w:ind w:left="0" w:leftChars="0" w:firstLine="0" w:firstLineChars="0"/>
        <w:rPr>
          <w:rFonts w:hint="eastAsia" w:ascii="楷体" w:hAnsi="楷体" w:eastAsia="楷体" w:cs="楷体"/>
          <w:sz w:val="32"/>
          <w:szCs w:val="32"/>
          <w:lang w:val="en-US" w:eastAsia="zh-CN"/>
        </w:rPr>
      </w:pPr>
      <w:r>
        <w:rPr>
          <w:rFonts w:hint="eastAsia" w:ascii="黑体" w:hAnsi="黑体" w:eastAsia="黑体" w:cs="黑体"/>
          <w:sz w:val="32"/>
          <w:szCs w:val="32"/>
          <w:lang w:val="en-US" w:eastAsia="zh-CN"/>
        </w:rPr>
        <w:t>附件：</w:t>
      </w:r>
      <w:r>
        <w:rPr>
          <w:rFonts w:hint="eastAsia" w:ascii="方正仿宋简体" w:hAnsi="方正仿宋简体" w:eastAsia="方正仿宋简体" w:cs="方正仿宋简体"/>
          <w:sz w:val="32"/>
          <w:szCs w:val="32"/>
          <w:lang w:val="en-US" w:eastAsia="zh-CN"/>
        </w:rPr>
        <w:t>安全责任书</w:t>
      </w:r>
    </w:p>
    <w:p w14:paraId="5C91996E">
      <w:pPr>
        <w:pStyle w:val="2"/>
        <w:ind w:left="0" w:leftChars="0" w:firstLine="0" w:firstLineChars="0"/>
        <w:rPr>
          <w:rFonts w:hint="eastAsia" w:ascii="黑体" w:hAnsi="黑体" w:eastAsia="黑体" w:cs="黑体"/>
          <w:lang w:val="en-US" w:eastAsia="zh-CN"/>
        </w:rPr>
      </w:pPr>
    </w:p>
    <w:p w14:paraId="49F7A418">
      <w:pPr>
        <w:keepNext w:val="0"/>
        <w:keepLines w:val="0"/>
        <w:pageBreakBefore w:val="0"/>
        <w:kinsoku/>
        <w:wordWrap/>
        <w:overflowPunct/>
        <w:topLinePunct w:val="0"/>
        <w:autoSpaceDE/>
        <w:autoSpaceDN/>
        <w:bidi w:val="0"/>
        <w:adjustRightInd/>
        <w:snapToGrid/>
        <w:spacing w:line="560" w:lineRule="exact"/>
        <w:ind w:firstLine="0" w:firstLineChars="0"/>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br w:type="page"/>
      </w:r>
    </w:p>
    <w:p w14:paraId="02914803">
      <w:pPr>
        <w:pStyle w:val="2"/>
        <w:keepNext w:val="0"/>
        <w:keepLines w:val="0"/>
        <w:pageBreakBefore w:val="0"/>
        <w:kinsoku/>
        <w:wordWrap/>
        <w:overflowPunct/>
        <w:topLinePunct w:val="0"/>
        <w:autoSpaceDE/>
        <w:autoSpaceDN/>
        <w:bidi w:val="0"/>
        <w:adjustRightInd/>
        <w:snapToGrid/>
        <w:spacing w:line="560" w:lineRule="exact"/>
        <w:ind w:firstLine="0"/>
        <w:jc w:val="left"/>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附件：</w:t>
      </w:r>
    </w:p>
    <w:p w14:paraId="2850A1C3">
      <w:pPr>
        <w:pStyle w:val="2"/>
        <w:keepNext w:val="0"/>
        <w:keepLines w:val="0"/>
        <w:pageBreakBefore w:val="0"/>
        <w:widowControl w:val="0"/>
        <w:kinsoku/>
        <w:wordWrap/>
        <w:overflowPunct/>
        <w:topLinePunct w:val="0"/>
        <w:autoSpaceDE/>
        <w:autoSpaceDN/>
        <w:bidi w:val="0"/>
        <w:adjustRightInd/>
        <w:snapToGrid/>
        <w:spacing w:line="520" w:lineRule="exact"/>
        <w:ind w:firstLine="0"/>
        <w:jc w:val="center"/>
        <w:textAlignment w:val="baseline"/>
        <w:rPr>
          <w:rFonts w:hint="default" w:ascii="Times New Roman" w:hAnsi="Times New Roman" w:eastAsia="方正公文小标宋" w:cs="Times New Roman"/>
          <w:color w:val="auto"/>
          <w:sz w:val="44"/>
          <w:szCs w:val="44"/>
          <w:lang w:val="en-US" w:eastAsia="zh-CN"/>
        </w:rPr>
      </w:pPr>
      <w:r>
        <w:rPr>
          <w:rFonts w:hint="default" w:ascii="Times New Roman" w:hAnsi="Times New Roman" w:eastAsia="方正公文小标宋" w:cs="Times New Roman"/>
          <w:color w:val="auto"/>
          <w:sz w:val="44"/>
          <w:szCs w:val="44"/>
          <w:lang w:val="en-US" w:eastAsia="zh-CN"/>
        </w:rPr>
        <w:t>安全责任书</w:t>
      </w:r>
    </w:p>
    <w:p w14:paraId="4A4DBF7F">
      <w:pPr>
        <w:pStyle w:val="2"/>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baseline"/>
        <w:rPr>
          <w:rFonts w:hint="default" w:ascii="Times New Roman" w:hAnsi="Times New Roman" w:eastAsia="仿宋" w:cs="Times New Roman"/>
          <w:b/>
          <w:bCs/>
          <w:sz w:val="28"/>
          <w:szCs w:val="28"/>
          <w:lang w:val="en-US" w:eastAsia="zh-CN"/>
        </w:rPr>
      </w:pPr>
      <w:r>
        <w:rPr>
          <w:rFonts w:hint="default" w:ascii="Times New Roman" w:hAnsi="Times New Roman" w:eastAsia="仿宋" w:cs="Times New Roman"/>
          <w:b/>
          <w:bCs/>
          <w:sz w:val="28"/>
          <w:szCs w:val="28"/>
          <w:lang w:val="en-US" w:eastAsia="zh-CN"/>
        </w:rPr>
        <w:t>（本安全责任书为主合同的补充文件，与主合同同时生效。）</w:t>
      </w:r>
    </w:p>
    <w:p w14:paraId="0C2D47F2">
      <w:pPr>
        <w:pStyle w:val="2"/>
        <w:keepNext w:val="0"/>
        <w:keepLines w:val="0"/>
        <w:pageBreakBefore w:val="0"/>
        <w:widowControl w:val="0"/>
        <w:kinsoku/>
        <w:wordWrap/>
        <w:overflowPunct/>
        <w:topLinePunct w:val="0"/>
        <w:autoSpaceDE/>
        <w:autoSpaceDN/>
        <w:bidi w:val="0"/>
        <w:adjustRightInd/>
        <w:snapToGrid/>
        <w:spacing w:line="520" w:lineRule="exact"/>
        <w:textAlignment w:val="baseline"/>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为了规范房屋使用，加强对房屋的安全管理，创造整洁、文明、安全、</w:t>
      </w:r>
      <w:r>
        <w:rPr>
          <w:rFonts w:hint="eastAsia" w:ascii="Times New Roman" w:hAnsi="Times New Roman" w:eastAsia="仿宋" w:cs="Times New Roman"/>
          <w:sz w:val="28"/>
          <w:szCs w:val="28"/>
          <w:lang w:val="en-US" w:eastAsia="zh-CN"/>
        </w:rPr>
        <w:t>便捷</w:t>
      </w:r>
      <w:r>
        <w:rPr>
          <w:rFonts w:hint="default" w:ascii="Times New Roman" w:hAnsi="Times New Roman" w:eastAsia="仿宋" w:cs="Times New Roman"/>
          <w:sz w:val="28"/>
          <w:szCs w:val="28"/>
          <w:lang w:val="en-US" w:eastAsia="zh-CN"/>
        </w:rPr>
        <w:t>的环境，按照房屋使用“安全第一、预防为主”的原则，确保国有资产的安全使用以及乙方的生命财产安全，特签订此安全责任书。</w:t>
      </w:r>
    </w:p>
    <w:p w14:paraId="45B095B4">
      <w:pPr>
        <w:pStyle w:val="2"/>
        <w:keepNext w:val="0"/>
        <w:keepLines w:val="0"/>
        <w:pageBreakBefore w:val="0"/>
        <w:widowControl w:val="0"/>
        <w:kinsoku/>
        <w:wordWrap/>
        <w:overflowPunct/>
        <w:topLinePunct w:val="0"/>
        <w:autoSpaceDE/>
        <w:autoSpaceDN/>
        <w:bidi w:val="0"/>
        <w:adjustRightInd/>
        <w:snapToGrid/>
        <w:spacing w:line="520" w:lineRule="exact"/>
        <w:textAlignment w:val="baseline"/>
        <w:rPr>
          <w:rFonts w:hint="default" w:ascii="Times New Roman" w:hAnsi="Times New Roman" w:eastAsia="楷体" w:cs="Times New Roman"/>
          <w:sz w:val="28"/>
          <w:szCs w:val="28"/>
          <w:lang w:val="en-US" w:eastAsia="zh-CN"/>
        </w:rPr>
      </w:pPr>
      <w:r>
        <w:rPr>
          <w:rFonts w:hint="default" w:ascii="Times New Roman" w:hAnsi="Times New Roman" w:eastAsia="楷体" w:cs="Times New Roman"/>
          <w:sz w:val="28"/>
          <w:szCs w:val="28"/>
          <w:lang w:val="en-US" w:eastAsia="zh-CN"/>
        </w:rPr>
        <w:t>一、安全责任范围</w:t>
      </w:r>
    </w:p>
    <w:p w14:paraId="1F748738">
      <w:pPr>
        <w:pStyle w:val="2"/>
        <w:keepNext w:val="0"/>
        <w:keepLines w:val="0"/>
        <w:pageBreakBefore w:val="0"/>
        <w:widowControl w:val="0"/>
        <w:kinsoku/>
        <w:wordWrap/>
        <w:overflowPunct/>
        <w:topLinePunct w:val="0"/>
        <w:autoSpaceDE/>
        <w:autoSpaceDN/>
        <w:bidi w:val="0"/>
        <w:adjustRightInd/>
        <w:snapToGrid/>
        <w:spacing w:line="520" w:lineRule="exact"/>
        <w:textAlignment w:val="baseline"/>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1. 在租赁期限内，乙方是该房屋的实际管理人，该房屋内发生的所有安全事故都由乙方承担，与甲方无关，包括但不限于高空抛物、水电的使用不当、</w:t>
      </w:r>
      <w:r>
        <w:rPr>
          <w:rFonts w:hint="eastAsia" w:ascii="Times New Roman" w:hAnsi="Times New Roman" w:eastAsia="仿宋" w:cs="Times New Roman"/>
          <w:sz w:val="28"/>
          <w:szCs w:val="28"/>
          <w:lang w:val="en-US" w:eastAsia="zh-CN"/>
        </w:rPr>
        <w:t>堆放货物倒塌、</w:t>
      </w:r>
      <w:r>
        <w:rPr>
          <w:rFonts w:hint="default" w:ascii="Times New Roman" w:hAnsi="Times New Roman" w:eastAsia="仿宋" w:cs="Times New Roman"/>
          <w:sz w:val="28"/>
          <w:szCs w:val="28"/>
          <w:lang w:val="en-US" w:eastAsia="zh-CN"/>
        </w:rPr>
        <w:t>在屋内摔倒等，给乙方自身及第三方造成的</w:t>
      </w:r>
      <w:r>
        <w:rPr>
          <w:rFonts w:hint="eastAsia" w:ascii="Times New Roman" w:hAnsi="Times New Roman" w:eastAsia="仿宋" w:cs="Times New Roman"/>
          <w:sz w:val="28"/>
          <w:szCs w:val="28"/>
          <w:lang w:val="en-US" w:eastAsia="zh-CN"/>
        </w:rPr>
        <w:t>任何</w:t>
      </w:r>
      <w:r>
        <w:rPr>
          <w:rFonts w:hint="default" w:ascii="Times New Roman" w:hAnsi="Times New Roman" w:eastAsia="仿宋" w:cs="Times New Roman"/>
          <w:sz w:val="28"/>
          <w:szCs w:val="28"/>
          <w:lang w:val="en-US" w:eastAsia="zh-CN"/>
        </w:rPr>
        <w:t>损失，甲方都不承担任何责任。</w:t>
      </w:r>
    </w:p>
    <w:p w14:paraId="7D9599E2">
      <w:pPr>
        <w:pStyle w:val="2"/>
        <w:keepNext w:val="0"/>
        <w:keepLines w:val="0"/>
        <w:pageBreakBefore w:val="0"/>
        <w:widowControl w:val="0"/>
        <w:kinsoku/>
        <w:wordWrap/>
        <w:overflowPunct/>
        <w:topLinePunct w:val="0"/>
        <w:autoSpaceDE/>
        <w:autoSpaceDN/>
        <w:bidi w:val="0"/>
        <w:adjustRightInd/>
        <w:snapToGrid/>
        <w:spacing w:line="520" w:lineRule="exact"/>
        <w:textAlignment w:val="baseline"/>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2. 乙方不得破坏房屋装修、结构及设施、设备。乙方确因使用需要在不影响房屋结构安全、不违</w:t>
      </w:r>
      <w:r>
        <w:rPr>
          <w:rFonts w:hint="eastAsia" w:ascii="Times New Roman" w:hAnsi="Times New Roman" w:eastAsia="仿宋" w:cs="Times New Roman"/>
          <w:sz w:val="28"/>
          <w:szCs w:val="28"/>
          <w:lang w:val="en-US" w:eastAsia="zh-CN"/>
        </w:rPr>
        <w:t>犯相关法律法</w:t>
      </w:r>
      <w:r>
        <w:rPr>
          <w:rFonts w:hint="default" w:ascii="Times New Roman" w:hAnsi="Times New Roman" w:eastAsia="仿宋" w:cs="Times New Roman"/>
          <w:sz w:val="28"/>
          <w:szCs w:val="28"/>
          <w:lang w:val="en-US" w:eastAsia="zh-CN"/>
        </w:rPr>
        <w:t>规的前提下，应事先征得甲方同意后方可施工。租赁期满，恢复该房产原貌，所需费用由乙方自理。</w:t>
      </w:r>
      <w:r>
        <w:rPr>
          <w:rFonts w:hint="eastAsia" w:ascii="Times New Roman" w:hAnsi="Times New Roman" w:eastAsia="仿宋" w:cs="Times New Roman"/>
          <w:sz w:val="28"/>
          <w:szCs w:val="28"/>
          <w:lang w:val="en-US" w:eastAsia="zh-CN"/>
        </w:rPr>
        <w:t>甲方</w:t>
      </w:r>
      <w:r>
        <w:rPr>
          <w:rFonts w:hint="default" w:ascii="Times New Roman" w:hAnsi="Times New Roman" w:eastAsia="仿宋" w:cs="Times New Roman"/>
          <w:sz w:val="28"/>
          <w:szCs w:val="28"/>
          <w:lang w:val="en-US" w:eastAsia="zh-CN"/>
        </w:rPr>
        <w:t>对乙方装修装饰部分不负有修缮的义务。</w:t>
      </w:r>
    </w:p>
    <w:p w14:paraId="16841177">
      <w:pPr>
        <w:pStyle w:val="2"/>
        <w:keepNext w:val="0"/>
        <w:keepLines w:val="0"/>
        <w:pageBreakBefore w:val="0"/>
        <w:widowControl w:val="0"/>
        <w:kinsoku/>
        <w:wordWrap/>
        <w:overflowPunct/>
        <w:topLinePunct w:val="0"/>
        <w:autoSpaceDE/>
        <w:autoSpaceDN/>
        <w:bidi w:val="0"/>
        <w:adjustRightInd/>
        <w:snapToGrid/>
        <w:spacing w:line="520" w:lineRule="exact"/>
        <w:textAlignment w:val="baseline"/>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3. 乙方应采取防火、防盗等安全措施</w:t>
      </w:r>
      <w:r>
        <w:rPr>
          <w:rFonts w:hint="eastAsia" w:ascii="Times New Roman" w:hAnsi="Times New Roman" w:eastAsia="仿宋" w:cs="Times New Roman"/>
          <w:sz w:val="28"/>
          <w:szCs w:val="28"/>
          <w:lang w:val="en-US" w:eastAsia="zh-CN"/>
        </w:rPr>
        <w:t>，</w:t>
      </w:r>
      <w:r>
        <w:rPr>
          <w:rFonts w:hint="default" w:ascii="Times New Roman" w:hAnsi="Times New Roman" w:eastAsia="仿宋" w:cs="Times New Roman"/>
          <w:sz w:val="28"/>
          <w:szCs w:val="28"/>
          <w:lang w:val="en-US" w:eastAsia="zh-CN"/>
        </w:rPr>
        <w:t>加强用电安全，不得乱拉、乱接电线；对于防盗、防火、用电安全进行经常检查。如乙方措施不当造成损失，其损失由乙方自行承担；造成甲方房屋财产损失，由乙方全额赔偿给甲方；造成第三方损失，由乙方</w:t>
      </w:r>
      <w:r>
        <w:rPr>
          <w:rFonts w:hint="eastAsia" w:ascii="Times New Roman" w:hAnsi="Times New Roman" w:eastAsia="仿宋" w:cs="Times New Roman"/>
          <w:sz w:val="28"/>
          <w:szCs w:val="28"/>
          <w:lang w:val="en-US" w:eastAsia="zh-CN"/>
        </w:rPr>
        <w:t>承担相关法律和经济责任</w:t>
      </w:r>
      <w:r>
        <w:rPr>
          <w:rFonts w:hint="default" w:ascii="Times New Roman" w:hAnsi="Times New Roman" w:eastAsia="仿宋" w:cs="Times New Roman"/>
          <w:sz w:val="28"/>
          <w:szCs w:val="28"/>
          <w:lang w:val="en-US" w:eastAsia="zh-CN"/>
        </w:rPr>
        <w:t>。</w:t>
      </w:r>
    </w:p>
    <w:p w14:paraId="2A592D7A">
      <w:pPr>
        <w:pStyle w:val="2"/>
        <w:keepNext w:val="0"/>
        <w:keepLines w:val="0"/>
        <w:pageBreakBefore w:val="0"/>
        <w:widowControl w:val="0"/>
        <w:kinsoku/>
        <w:wordWrap/>
        <w:overflowPunct/>
        <w:topLinePunct w:val="0"/>
        <w:autoSpaceDE/>
        <w:autoSpaceDN/>
        <w:bidi w:val="0"/>
        <w:adjustRightInd/>
        <w:snapToGrid/>
        <w:spacing w:line="520" w:lineRule="exact"/>
        <w:textAlignment w:val="baseline"/>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4. </w:t>
      </w:r>
      <w:r>
        <w:rPr>
          <w:rFonts w:hint="eastAsia" w:ascii="Times New Roman" w:hAnsi="Times New Roman" w:eastAsia="仿宋" w:cs="Times New Roman"/>
          <w:sz w:val="28"/>
          <w:szCs w:val="28"/>
          <w:lang w:val="en-US" w:eastAsia="zh-CN"/>
        </w:rPr>
        <w:t>乙方应</w:t>
      </w:r>
      <w:r>
        <w:rPr>
          <w:rFonts w:hint="default" w:ascii="Times New Roman" w:hAnsi="Times New Roman" w:eastAsia="仿宋" w:cs="Times New Roman"/>
          <w:sz w:val="28"/>
          <w:szCs w:val="28"/>
          <w:lang w:val="en-US" w:eastAsia="zh-CN"/>
        </w:rPr>
        <w:t>充分认识火灾的危害，提高警惕，因</w:t>
      </w:r>
      <w:r>
        <w:rPr>
          <w:rFonts w:hint="eastAsia" w:ascii="Times New Roman" w:hAnsi="Times New Roman" w:eastAsia="仿宋" w:cs="Times New Roman"/>
          <w:sz w:val="28"/>
          <w:szCs w:val="28"/>
          <w:lang w:val="en-US" w:eastAsia="zh-CN"/>
        </w:rPr>
        <w:t>乙方</w:t>
      </w:r>
      <w:r>
        <w:rPr>
          <w:rFonts w:hint="default" w:ascii="Times New Roman" w:hAnsi="Times New Roman" w:eastAsia="仿宋" w:cs="Times New Roman"/>
          <w:sz w:val="28"/>
          <w:szCs w:val="28"/>
          <w:lang w:val="en-US" w:eastAsia="zh-CN"/>
        </w:rPr>
        <w:t>的</w:t>
      </w:r>
      <w:r>
        <w:rPr>
          <w:rFonts w:hint="eastAsia" w:ascii="Times New Roman" w:hAnsi="Times New Roman" w:eastAsia="仿宋" w:cs="Times New Roman"/>
          <w:sz w:val="28"/>
          <w:szCs w:val="28"/>
          <w:lang w:val="en-US" w:eastAsia="zh-CN"/>
        </w:rPr>
        <w:t>责任</w:t>
      </w:r>
      <w:r>
        <w:rPr>
          <w:rFonts w:hint="default" w:ascii="Times New Roman" w:hAnsi="Times New Roman" w:eastAsia="仿宋" w:cs="Times New Roman"/>
          <w:sz w:val="28"/>
          <w:szCs w:val="28"/>
          <w:lang w:val="en-US" w:eastAsia="zh-CN"/>
        </w:rPr>
        <w:t>造成火灾事故，由此引起的一切经济损失和法律责任由</w:t>
      </w:r>
      <w:r>
        <w:rPr>
          <w:rFonts w:hint="eastAsia" w:ascii="Times New Roman" w:hAnsi="Times New Roman" w:eastAsia="仿宋" w:cs="Times New Roman"/>
          <w:sz w:val="28"/>
          <w:szCs w:val="28"/>
          <w:lang w:val="en-US" w:eastAsia="zh-CN"/>
        </w:rPr>
        <w:t>乙方</w:t>
      </w:r>
      <w:r>
        <w:rPr>
          <w:rFonts w:hint="default" w:ascii="Times New Roman" w:hAnsi="Times New Roman" w:eastAsia="仿宋" w:cs="Times New Roman"/>
          <w:sz w:val="28"/>
          <w:szCs w:val="28"/>
          <w:lang w:val="en-US" w:eastAsia="zh-CN"/>
        </w:rPr>
        <w:t>承担。</w:t>
      </w:r>
    </w:p>
    <w:p w14:paraId="7721C776">
      <w:pPr>
        <w:pStyle w:val="2"/>
        <w:keepNext w:val="0"/>
        <w:keepLines w:val="0"/>
        <w:pageBreakBefore w:val="0"/>
        <w:widowControl w:val="0"/>
        <w:kinsoku/>
        <w:wordWrap/>
        <w:overflowPunct/>
        <w:topLinePunct w:val="0"/>
        <w:autoSpaceDE/>
        <w:autoSpaceDN/>
        <w:bidi w:val="0"/>
        <w:adjustRightInd/>
        <w:snapToGrid/>
        <w:spacing w:line="520" w:lineRule="exact"/>
        <w:textAlignment w:val="baseline"/>
        <w:rPr>
          <w:rFonts w:hint="default" w:ascii="Times New Roman" w:hAnsi="Times New Roman" w:eastAsia="仿宋" w:cs="Times New Roman"/>
          <w:sz w:val="28"/>
          <w:szCs w:val="28"/>
          <w:lang w:val="en-US" w:eastAsia="zh-CN"/>
        </w:rPr>
      </w:pPr>
      <w:r>
        <w:rPr>
          <w:rFonts w:hint="eastAsia" w:ascii="Times New Roman" w:hAnsi="Times New Roman" w:eastAsia="仿宋" w:cs="Times New Roman"/>
          <w:sz w:val="28"/>
          <w:szCs w:val="28"/>
          <w:lang w:val="en-US" w:eastAsia="zh-CN"/>
        </w:rPr>
        <w:t>5</w:t>
      </w:r>
      <w:r>
        <w:rPr>
          <w:rFonts w:hint="default" w:ascii="Times New Roman" w:hAnsi="Times New Roman" w:eastAsia="仿宋" w:cs="Times New Roman"/>
          <w:sz w:val="28"/>
          <w:szCs w:val="28"/>
          <w:lang w:val="en-US" w:eastAsia="zh-CN"/>
        </w:rPr>
        <w:t>. 注意自然灾害预防，做好防护措施，确保人</w:t>
      </w:r>
      <w:r>
        <w:rPr>
          <w:rFonts w:hint="eastAsia" w:ascii="Times New Roman" w:hAnsi="Times New Roman" w:eastAsia="仿宋" w:cs="Times New Roman"/>
          <w:sz w:val="28"/>
          <w:szCs w:val="28"/>
          <w:lang w:val="en-US" w:eastAsia="zh-CN"/>
        </w:rPr>
        <w:t>身和</w:t>
      </w:r>
      <w:r>
        <w:rPr>
          <w:rFonts w:hint="default" w:ascii="Times New Roman" w:hAnsi="Times New Roman" w:eastAsia="仿宋" w:cs="Times New Roman"/>
          <w:sz w:val="28"/>
          <w:szCs w:val="28"/>
          <w:lang w:val="en-US" w:eastAsia="zh-CN"/>
        </w:rPr>
        <w:t>财产安全。</w:t>
      </w:r>
    </w:p>
    <w:p w14:paraId="0AD26EB7">
      <w:pPr>
        <w:pStyle w:val="2"/>
        <w:keepNext w:val="0"/>
        <w:keepLines w:val="0"/>
        <w:pageBreakBefore w:val="0"/>
        <w:widowControl w:val="0"/>
        <w:kinsoku/>
        <w:wordWrap/>
        <w:overflowPunct/>
        <w:topLinePunct w:val="0"/>
        <w:autoSpaceDE/>
        <w:autoSpaceDN/>
        <w:bidi w:val="0"/>
        <w:adjustRightInd/>
        <w:snapToGrid/>
        <w:spacing w:line="520" w:lineRule="exact"/>
        <w:textAlignment w:val="baseline"/>
        <w:rPr>
          <w:rFonts w:hint="default" w:ascii="Times New Roman" w:hAnsi="Times New Roman" w:eastAsia="仿宋" w:cs="Times New Roman"/>
          <w:sz w:val="28"/>
          <w:szCs w:val="28"/>
          <w:lang w:val="en-US" w:eastAsia="zh-CN"/>
        </w:rPr>
      </w:pPr>
      <w:r>
        <w:rPr>
          <w:rFonts w:hint="eastAsia" w:ascii="Times New Roman" w:hAnsi="Times New Roman" w:eastAsia="仿宋" w:cs="Times New Roman"/>
          <w:sz w:val="28"/>
          <w:szCs w:val="28"/>
          <w:lang w:val="en-US" w:eastAsia="zh-CN"/>
        </w:rPr>
        <w:t>6</w:t>
      </w:r>
      <w:r>
        <w:rPr>
          <w:rFonts w:hint="default" w:ascii="Times New Roman" w:hAnsi="Times New Roman" w:eastAsia="仿宋" w:cs="Times New Roman"/>
          <w:sz w:val="28"/>
          <w:szCs w:val="28"/>
          <w:lang w:val="en-US" w:eastAsia="zh-CN"/>
        </w:rPr>
        <w:t>. 乙方不得在</w:t>
      </w:r>
      <w:r>
        <w:rPr>
          <w:rFonts w:hint="eastAsia" w:ascii="Times New Roman" w:hAnsi="Times New Roman" w:eastAsia="仿宋" w:cs="Times New Roman"/>
          <w:sz w:val="28"/>
          <w:szCs w:val="28"/>
          <w:lang w:val="en-US" w:eastAsia="zh-CN"/>
        </w:rPr>
        <w:t>租赁标的</w:t>
      </w:r>
      <w:r>
        <w:rPr>
          <w:rFonts w:hint="default" w:ascii="Times New Roman" w:hAnsi="Times New Roman" w:eastAsia="仿宋" w:cs="Times New Roman"/>
          <w:sz w:val="28"/>
          <w:szCs w:val="28"/>
          <w:lang w:val="en-US" w:eastAsia="zh-CN"/>
        </w:rPr>
        <w:t>内从事违法犯罪活动，否则后果自负，且甲方有权终止合同。</w:t>
      </w:r>
    </w:p>
    <w:p w14:paraId="3EF3F842">
      <w:pPr>
        <w:pStyle w:val="2"/>
        <w:keepNext w:val="0"/>
        <w:keepLines w:val="0"/>
        <w:pageBreakBefore w:val="0"/>
        <w:widowControl w:val="0"/>
        <w:kinsoku/>
        <w:wordWrap/>
        <w:overflowPunct/>
        <w:topLinePunct w:val="0"/>
        <w:autoSpaceDE/>
        <w:autoSpaceDN/>
        <w:bidi w:val="0"/>
        <w:adjustRightInd/>
        <w:snapToGrid/>
        <w:spacing w:line="520" w:lineRule="exact"/>
        <w:textAlignment w:val="baseline"/>
        <w:rPr>
          <w:rFonts w:hint="default" w:ascii="Times New Roman" w:hAnsi="Times New Roman" w:eastAsia="仿宋" w:cs="Times New Roman"/>
          <w:sz w:val="28"/>
          <w:szCs w:val="28"/>
          <w:lang w:val="en-US" w:eastAsia="zh-CN"/>
        </w:rPr>
      </w:pPr>
      <w:r>
        <w:rPr>
          <w:rFonts w:hint="eastAsia" w:ascii="Times New Roman" w:hAnsi="Times New Roman" w:eastAsia="仿宋" w:cs="Times New Roman"/>
          <w:sz w:val="28"/>
          <w:szCs w:val="28"/>
          <w:lang w:val="en-US" w:eastAsia="zh-CN"/>
        </w:rPr>
        <w:t>7</w:t>
      </w:r>
      <w:r>
        <w:rPr>
          <w:rFonts w:hint="default" w:ascii="Times New Roman" w:hAnsi="Times New Roman" w:eastAsia="仿宋" w:cs="Times New Roman"/>
          <w:sz w:val="28"/>
          <w:szCs w:val="28"/>
          <w:lang w:val="en-US" w:eastAsia="zh-CN"/>
        </w:rPr>
        <w:t>. 在租赁期间，乙方应合理使用所承租的该房产及附属设施。该房产的设施设备，乙方应注意爱护。因乙方管理或使用不善造成该房产及设施的损失和维修费用，乙方应负责修复或给予</w:t>
      </w:r>
      <w:r>
        <w:rPr>
          <w:rFonts w:hint="eastAsia" w:ascii="Times New Roman" w:hAnsi="Times New Roman" w:eastAsia="仿宋" w:cs="Times New Roman"/>
          <w:sz w:val="28"/>
          <w:szCs w:val="28"/>
          <w:lang w:val="en-US" w:eastAsia="zh-CN"/>
        </w:rPr>
        <w:t>甲方</w:t>
      </w:r>
      <w:r>
        <w:rPr>
          <w:rFonts w:hint="default" w:ascii="Times New Roman" w:hAnsi="Times New Roman" w:eastAsia="仿宋" w:cs="Times New Roman"/>
          <w:sz w:val="28"/>
          <w:szCs w:val="28"/>
          <w:lang w:val="en-US" w:eastAsia="zh-CN"/>
        </w:rPr>
        <w:t>经济</w:t>
      </w:r>
      <w:r>
        <w:rPr>
          <w:rFonts w:hint="eastAsia" w:ascii="Times New Roman" w:hAnsi="Times New Roman" w:eastAsia="仿宋" w:cs="Times New Roman"/>
          <w:sz w:val="28"/>
          <w:szCs w:val="28"/>
          <w:lang w:val="en-US" w:eastAsia="zh-CN"/>
        </w:rPr>
        <w:t>赔偿</w:t>
      </w:r>
      <w:r>
        <w:rPr>
          <w:rFonts w:hint="default" w:ascii="Times New Roman" w:hAnsi="Times New Roman" w:eastAsia="仿宋" w:cs="Times New Roman"/>
          <w:sz w:val="28"/>
          <w:szCs w:val="28"/>
          <w:lang w:val="en-US" w:eastAsia="zh-CN"/>
        </w:rPr>
        <w:t>。</w:t>
      </w:r>
    </w:p>
    <w:p w14:paraId="264038A9">
      <w:pPr>
        <w:pStyle w:val="2"/>
        <w:keepNext w:val="0"/>
        <w:keepLines w:val="0"/>
        <w:pageBreakBefore w:val="0"/>
        <w:widowControl w:val="0"/>
        <w:kinsoku/>
        <w:wordWrap/>
        <w:overflowPunct/>
        <w:topLinePunct w:val="0"/>
        <w:autoSpaceDE/>
        <w:autoSpaceDN/>
        <w:bidi w:val="0"/>
        <w:adjustRightInd/>
        <w:snapToGrid/>
        <w:spacing w:line="520" w:lineRule="exact"/>
        <w:textAlignment w:val="baseline"/>
        <w:rPr>
          <w:rFonts w:hint="default" w:ascii="Times New Roman" w:hAnsi="Times New Roman" w:eastAsia="仿宋" w:cs="Times New Roman"/>
          <w:sz w:val="28"/>
          <w:szCs w:val="28"/>
          <w:lang w:val="en-US" w:eastAsia="zh-CN"/>
        </w:rPr>
      </w:pPr>
      <w:r>
        <w:rPr>
          <w:rFonts w:hint="eastAsia" w:ascii="Times New Roman" w:hAnsi="Times New Roman" w:eastAsia="仿宋" w:cs="Times New Roman"/>
          <w:sz w:val="28"/>
          <w:szCs w:val="28"/>
          <w:lang w:val="en-US" w:eastAsia="zh-CN"/>
        </w:rPr>
        <w:t>8</w:t>
      </w:r>
      <w:r>
        <w:rPr>
          <w:rFonts w:hint="default" w:ascii="Times New Roman" w:hAnsi="Times New Roman" w:eastAsia="仿宋" w:cs="Times New Roman"/>
          <w:sz w:val="28"/>
          <w:szCs w:val="28"/>
          <w:lang w:val="en-US" w:eastAsia="zh-CN"/>
        </w:rPr>
        <w:t>. 租赁期间，防火安全</w:t>
      </w:r>
      <w:r>
        <w:rPr>
          <w:rFonts w:hint="eastAsia" w:ascii="Times New Roman" w:hAnsi="Times New Roman" w:eastAsia="仿宋" w:cs="Times New Roman"/>
          <w:sz w:val="28"/>
          <w:szCs w:val="28"/>
          <w:lang w:val="en-US" w:eastAsia="zh-CN"/>
        </w:rPr>
        <w:t>、</w:t>
      </w:r>
      <w:r>
        <w:rPr>
          <w:rFonts w:hint="default" w:ascii="Times New Roman" w:hAnsi="Times New Roman" w:eastAsia="仿宋" w:cs="Times New Roman"/>
          <w:sz w:val="28"/>
          <w:szCs w:val="28"/>
          <w:lang w:val="en-US" w:eastAsia="zh-CN"/>
        </w:rPr>
        <w:t>门前三包</w:t>
      </w:r>
      <w:r>
        <w:rPr>
          <w:rFonts w:hint="eastAsia" w:ascii="Times New Roman" w:hAnsi="Times New Roman" w:eastAsia="仿宋" w:cs="Times New Roman"/>
          <w:sz w:val="28"/>
          <w:szCs w:val="28"/>
          <w:lang w:val="en-US" w:eastAsia="zh-CN"/>
        </w:rPr>
        <w:t>、</w:t>
      </w:r>
      <w:r>
        <w:rPr>
          <w:rFonts w:hint="default" w:ascii="Times New Roman" w:hAnsi="Times New Roman" w:eastAsia="仿宋" w:cs="Times New Roman"/>
          <w:sz w:val="28"/>
          <w:szCs w:val="28"/>
          <w:lang w:val="en-US" w:eastAsia="zh-CN"/>
        </w:rPr>
        <w:t>综合治理及安全保卫等工作，乙方应执行当地有关部门规定并承担全部责任，服从甲方监督检查。</w:t>
      </w:r>
    </w:p>
    <w:p w14:paraId="27833CA3">
      <w:pPr>
        <w:pStyle w:val="2"/>
        <w:keepNext w:val="0"/>
        <w:keepLines w:val="0"/>
        <w:pageBreakBefore w:val="0"/>
        <w:widowControl w:val="0"/>
        <w:kinsoku/>
        <w:wordWrap/>
        <w:overflowPunct/>
        <w:topLinePunct w:val="0"/>
        <w:autoSpaceDE/>
        <w:autoSpaceDN/>
        <w:bidi w:val="0"/>
        <w:adjustRightInd/>
        <w:snapToGrid/>
        <w:spacing w:line="520" w:lineRule="exact"/>
        <w:textAlignment w:val="baseline"/>
        <w:rPr>
          <w:rFonts w:hint="default" w:ascii="Times New Roman" w:hAnsi="Times New Roman" w:eastAsia="楷体" w:cs="Times New Roman"/>
          <w:sz w:val="28"/>
          <w:szCs w:val="28"/>
          <w:lang w:val="en-US" w:eastAsia="zh-CN"/>
        </w:rPr>
      </w:pPr>
      <w:r>
        <w:rPr>
          <w:rFonts w:hint="default" w:ascii="Times New Roman" w:hAnsi="Times New Roman" w:eastAsia="楷体" w:cs="Times New Roman"/>
          <w:sz w:val="28"/>
          <w:szCs w:val="28"/>
          <w:lang w:val="en-US" w:eastAsia="zh-CN"/>
        </w:rPr>
        <w:t>二、安全生产相关责任</w:t>
      </w:r>
    </w:p>
    <w:p w14:paraId="3EEBB7CD">
      <w:pPr>
        <w:pStyle w:val="2"/>
        <w:keepNext w:val="0"/>
        <w:keepLines w:val="0"/>
        <w:pageBreakBefore w:val="0"/>
        <w:widowControl w:val="0"/>
        <w:kinsoku/>
        <w:wordWrap/>
        <w:overflowPunct/>
        <w:topLinePunct w:val="0"/>
        <w:autoSpaceDE/>
        <w:autoSpaceDN/>
        <w:bidi w:val="0"/>
        <w:adjustRightInd/>
        <w:snapToGrid/>
        <w:spacing w:line="520" w:lineRule="exact"/>
        <w:textAlignment w:val="baseline"/>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1. 乙方在租赁房屋内从事生产经营活动，必须严格遵守国家和地方有关安全生产的法律法规、标准规范，建立健全安全生产责任制和安全生产规章制度。</w:t>
      </w:r>
    </w:p>
    <w:p w14:paraId="5316F028">
      <w:pPr>
        <w:pStyle w:val="2"/>
        <w:keepNext w:val="0"/>
        <w:keepLines w:val="0"/>
        <w:pageBreakBefore w:val="0"/>
        <w:widowControl w:val="0"/>
        <w:kinsoku/>
        <w:wordWrap/>
        <w:overflowPunct/>
        <w:topLinePunct w:val="0"/>
        <w:autoSpaceDE/>
        <w:autoSpaceDN/>
        <w:bidi w:val="0"/>
        <w:adjustRightInd/>
        <w:snapToGrid/>
        <w:spacing w:line="520" w:lineRule="exact"/>
        <w:textAlignment w:val="baseline"/>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2. 乙方应确保生产经营场所具备安全生产条件，包括但不限于消防设施齐全有效、电气设备安全可靠、通风良好</w:t>
      </w:r>
      <w:r>
        <w:rPr>
          <w:rFonts w:hint="eastAsia" w:ascii="Times New Roman" w:hAnsi="Times New Roman" w:eastAsia="仿宋" w:cs="Times New Roman"/>
          <w:sz w:val="28"/>
          <w:szCs w:val="28"/>
          <w:lang w:val="en-US" w:eastAsia="zh-CN"/>
        </w:rPr>
        <w:t>、货物码放牢固</w:t>
      </w:r>
      <w:r>
        <w:rPr>
          <w:rFonts w:hint="default" w:ascii="Times New Roman" w:hAnsi="Times New Roman" w:eastAsia="仿宋" w:cs="Times New Roman"/>
          <w:sz w:val="28"/>
          <w:szCs w:val="28"/>
          <w:lang w:val="en-US" w:eastAsia="zh-CN"/>
        </w:rPr>
        <w:t>等。</w:t>
      </w:r>
    </w:p>
    <w:p w14:paraId="4814D9D1">
      <w:pPr>
        <w:pStyle w:val="2"/>
        <w:keepNext w:val="0"/>
        <w:keepLines w:val="0"/>
        <w:pageBreakBefore w:val="0"/>
        <w:widowControl w:val="0"/>
        <w:kinsoku/>
        <w:wordWrap/>
        <w:overflowPunct/>
        <w:topLinePunct w:val="0"/>
        <w:autoSpaceDE/>
        <w:autoSpaceDN/>
        <w:bidi w:val="0"/>
        <w:adjustRightInd/>
        <w:snapToGrid/>
        <w:spacing w:line="520" w:lineRule="exact"/>
        <w:textAlignment w:val="baseline"/>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3. 对从事生产经营活动的人员进行安全生产教育和培训，使其掌握必要的安全生产知识和技能，特种作业人员必须持证上岗。</w:t>
      </w:r>
    </w:p>
    <w:p w14:paraId="3E6C152D">
      <w:pPr>
        <w:pStyle w:val="2"/>
        <w:keepNext w:val="0"/>
        <w:keepLines w:val="0"/>
        <w:pageBreakBefore w:val="0"/>
        <w:widowControl w:val="0"/>
        <w:kinsoku/>
        <w:wordWrap/>
        <w:overflowPunct/>
        <w:topLinePunct w:val="0"/>
        <w:autoSpaceDE/>
        <w:autoSpaceDN/>
        <w:bidi w:val="0"/>
        <w:adjustRightInd/>
        <w:snapToGrid/>
        <w:spacing w:line="520" w:lineRule="exact"/>
        <w:textAlignment w:val="baseline"/>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4. 定期开展安全生产检查，及时发现和消除安全隐患。对重大安全隐患，应立即采取有效措施进行整改，并报告甲方。</w:t>
      </w:r>
    </w:p>
    <w:p w14:paraId="2FDCC072">
      <w:pPr>
        <w:pStyle w:val="2"/>
        <w:keepNext w:val="0"/>
        <w:keepLines w:val="0"/>
        <w:pageBreakBefore w:val="0"/>
        <w:widowControl w:val="0"/>
        <w:kinsoku/>
        <w:wordWrap/>
        <w:overflowPunct/>
        <w:topLinePunct w:val="0"/>
        <w:autoSpaceDE/>
        <w:autoSpaceDN/>
        <w:bidi w:val="0"/>
        <w:adjustRightInd/>
        <w:snapToGrid/>
        <w:spacing w:line="520" w:lineRule="exact"/>
        <w:textAlignment w:val="baseline"/>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5. 制定并实施安全生产应急预案，定期进行演练，提高应对突发事件的能力。</w:t>
      </w:r>
    </w:p>
    <w:p w14:paraId="7A7D305C">
      <w:pPr>
        <w:pStyle w:val="2"/>
        <w:keepNext w:val="0"/>
        <w:keepLines w:val="0"/>
        <w:pageBreakBefore w:val="0"/>
        <w:widowControl w:val="0"/>
        <w:kinsoku/>
        <w:wordWrap/>
        <w:overflowPunct/>
        <w:topLinePunct w:val="0"/>
        <w:autoSpaceDE/>
        <w:autoSpaceDN/>
        <w:bidi w:val="0"/>
        <w:adjustRightInd/>
        <w:snapToGrid/>
        <w:spacing w:line="520" w:lineRule="exact"/>
        <w:textAlignment w:val="baseline"/>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6. 发生生产安全事故时，应立即组织抢救，保护事故现场，并及时向有关部门报告。同时，积极配合事故调查处理，承担相应的法律责任和经济赔偿责任。</w:t>
      </w:r>
    </w:p>
    <w:sectPr>
      <w:footerReference r:id="rId3" w:type="default"/>
      <w:pgSz w:w="11906" w:h="16838"/>
      <w:pgMar w:top="1383" w:right="1179" w:bottom="1383" w:left="1236"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8A0C5CC-0DF5-46D7-B1BE-042531DD35F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embedRegular r:id="rId2" w:fontKey="{01832879-245C-4A2F-9788-AA37BE74C5D0}"/>
  </w:font>
  <w:font w:name="方正仿宋简体">
    <w:panose1 w:val="02000000000000000000"/>
    <w:charset w:val="86"/>
    <w:family w:val="auto"/>
    <w:pitch w:val="default"/>
    <w:sig w:usb0="A00002BF" w:usb1="184F6CFA" w:usb2="00000012" w:usb3="00000000" w:csb0="00040001" w:csb1="00000000"/>
    <w:embedRegular r:id="rId3" w:fontKey="{C5A9E538-0E69-4A59-8473-A1323E231DFB}"/>
  </w:font>
  <w:font w:name="仿宋">
    <w:panose1 w:val="02010609060101010101"/>
    <w:charset w:val="86"/>
    <w:family w:val="auto"/>
    <w:pitch w:val="default"/>
    <w:sig w:usb0="800002BF" w:usb1="38CF7CFA" w:usb2="00000016" w:usb3="00000000" w:csb0="00040001" w:csb1="00000000"/>
    <w:embedRegular r:id="rId4" w:fontKey="{378561A7-D89C-424F-8166-E1C95674FCDD}"/>
  </w:font>
  <w:font w:name="楷体">
    <w:panose1 w:val="02010609060101010101"/>
    <w:charset w:val="86"/>
    <w:family w:val="auto"/>
    <w:pitch w:val="default"/>
    <w:sig w:usb0="800002BF" w:usb1="38CF7CFA" w:usb2="00000016" w:usb3="00000000" w:csb0="00040001" w:csb1="00000000"/>
    <w:embedRegular r:id="rId5" w:fontKey="{6CD89792-621F-4FC7-BB53-341DB25F52A3}"/>
  </w:font>
  <w:font w:name="方正公文小标宋">
    <w:panose1 w:val="02000500000000000000"/>
    <w:charset w:val="86"/>
    <w:family w:val="auto"/>
    <w:pitch w:val="default"/>
    <w:sig w:usb0="A00002BF" w:usb1="38CF7CFA" w:usb2="00000016" w:usb3="00000000" w:csb0="00040001" w:csb1="00000000"/>
    <w:embedRegular r:id="rId6" w:fontKey="{6AD3AFA6-476B-4E6C-9365-5214874A2D0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7613FF">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F5F9AA">
                          <w:pPr>
                            <w:pStyle w:val="3"/>
                            <w:rPr>
                              <w:rFonts w:hint="default" w:ascii="Times New Roman" w:hAnsi="Times New Roman" w:cs="Times New Roman"/>
                              <w:sz w:val="18"/>
                              <w:szCs w:val="18"/>
                            </w:rPr>
                          </w:pPr>
                          <w:r>
                            <w:rPr>
                              <w:rFonts w:hint="default" w:ascii="Times New Roman" w:hAnsi="Times New Roman" w:cs="Times New Roman"/>
                              <w:sz w:val="18"/>
                              <w:szCs w:val="18"/>
                            </w:rPr>
                            <w:t xml:space="preserve">第 </w:t>
                          </w:r>
                          <w:r>
                            <w:rPr>
                              <w:rFonts w:hint="default" w:ascii="Times New Roman" w:hAnsi="Times New Roman" w:cs="Times New Roman"/>
                              <w:sz w:val="18"/>
                              <w:szCs w:val="18"/>
                            </w:rPr>
                            <w:fldChar w:fldCharType="begin"/>
                          </w:r>
                          <w:r>
                            <w:rPr>
                              <w:rFonts w:hint="default" w:ascii="Times New Roman" w:hAnsi="Times New Roman" w:cs="Times New Roman"/>
                              <w:sz w:val="18"/>
                              <w:szCs w:val="18"/>
                            </w:rPr>
                            <w:instrText xml:space="preserve"> PAGE  \* MERGEFORMAT </w:instrText>
                          </w:r>
                          <w:r>
                            <w:rPr>
                              <w:rFonts w:hint="default" w:ascii="Times New Roman" w:hAnsi="Times New Roman" w:cs="Times New Roman"/>
                              <w:sz w:val="18"/>
                              <w:szCs w:val="18"/>
                            </w:rPr>
                            <w:fldChar w:fldCharType="separate"/>
                          </w:r>
                          <w:r>
                            <w:rPr>
                              <w:rFonts w:hint="default" w:ascii="Times New Roman" w:hAnsi="Times New Roman" w:cs="Times New Roman"/>
                              <w:sz w:val="18"/>
                              <w:szCs w:val="18"/>
                            </w:rPr>
                            <w:t>1</w:t>
                          </w:r>
                          <w:r>
                            <w:rPr>
                              <w:rFonts w:hint="default" w:ascii="Times New Roman" w:hAnsi="Times New Roman" w:cs="Times New Roman"/>
                              <w:sz w:val="18"/>
                              <w:szCs w:val="18"/>
                            </w:rPr>
                            <w:fldChar w:fldCharType="end"/>
                          </w:r>
                          <w:r>
                            <w:rPr>
                              <w:rFonts w:hint="default" w:ascii="Times New Roman" w:hAnsi="Times New Roman" w:cs="Times New Roman"/>
                              <w:sz w:val="18"/>
                              <w:szCs w:val="18"/>
                            </w:rPr>
                            <w:t xml:space="preserve"> 页 共 </w:t>
                          </w:r>
                          <w:r>
                            <w:rPr>
                              <w:rFonts w:hint="default" w:ascii="Times New Roman" w:hAnsi="Times New Roman" w:cs="Times New Roman"/>
                              <w:sz w:val="18"/>
                              <w:szCs w:val="18"/>
                            </w:rPr>
                            <w:fldChar w:fldCharType="begin"/>
                          </w:r>
                          <w:r>
                            <w:rPr>
                              <w:rFonts w:hint="default" w:ascii="Times New Roman" w:hAnsi="Times New Roman" w:cs="Times New Roman"/>
                              <w:sz w:val="18"/>
                              <w:szCs w:val="18"/>
                            </w:rPr>
                            <w:instrText xml:space="preserve"> NUMPAGES  \* MERGEFORMAT </w:instrText>
                          </w:r>
                          <w:r>
                            <w:rPr>
                              <w:rFonts w:hint="default" w:ascii="Times New Roman" w:hAnsi="Times New Roman" w:cs="Times New Roman"/>
                              <w:sz w:val="18"/>
                              <w:szCs w:val="18"/>
                            </w:rPr>
                            <w:fldChar w:fldCharType="separate"/>
                          </w:r>
                          <w:r>
                            <w:rPr>
                              <w:rFonts w:hint="default" w:ascii="Times New Roman" w:hAnsi="Times New Roman" w:cs="Times New Roman"/>
                              <w:sz w:val="18"/>
                              <w:szCs w:val="18"/>
                            </w:rPr>
                            <w:t>10</w:t>
                          </w:r>
                          <w:r>
                            <w:rPr>
                              <w:rFonts w:hint="default" w:ascii="Times New Roman" w:hAnsi="Times New Roman" w:cs="Times New Roman"/>
                              <w:sz w:val="18"/>
                              <w:szCs w:val="18"/>
                            </w:rPr>
                            <w:fldChar w:fldCharType="end"/>
                          </w:r>
                          <w:r>
                            <w:rPr>
                              <w:rFonts w:hint="default" w:ascii="Times New Roman" w:hAnsi="Times New Roman" w:cs="Times New Roman"/>
                              <w:sz w:val="18"/>
                              <w:szCs w:val="18"/>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4F5F9AA">
                    <w:pPr>
                      <w:pStyle w:val="3"/>
                      <w:rPr>
                        <w:rFonts w:hint="default" w:ascii="Times New Roman" w:hAnsi="Times New Roman" w:cs="Times New Roman"/>
                        <w:sz w:val="18"/>
                        <w:szCs w:val="18"/>
                      </w:rPr>
                    </w:pPr>
                    <w:r>
                      <w:rPr>
                        <w:rFonts w:hint="default" w:ascii="Times New Roman" w:hAnsi="Times New Roman" w:cs="Times New Roman"/>
                        <w:sz w:val="18"/>
                        <w:szCs w:val="18"/>
                      </w:rPr>
                      <w:t xml:space="preserve">第 </w:t>
                    </w:r>
                    <w:r>
                      <w:rPr>
                        <w:rFonts w:hint="default" w:ascii="Times New Roman" w:hAnsi="Times New Roman" w:cs="Times New Roman"/>
                        <w:sz w:val="18"/>
                        <w:szCs w:val="18"/>
                      </w:rPr>
                      <w:fldChar w:fldCharType="begin"/>
                    </w:r>
                    <w:r>
                      <w:rPr>
                        <w:rFonts w:hint="default" w:ascii="Times New Roman" w:hAnsi="Times New Roman" w:cs="Times New Roman"/>
                        <w:sz w:val="18"/>
                        <w:szCs w:val="18"/>
                      </w:rPr>
                      <w:instrText xml:space="preserve"> PAGE  \* MERGEFORMAT </w:instrText>
                    </w:r>
                    <w:r>
                      <w:rPr>
                        <w:rFonts w:hint="default" w:ascii="Times New Roman" w:hAnsi="Times New Roman" w:cs="Times New Roman"/>
                        <w:sz w:val="18"/>
                        <w:szCs w:val="18"/>
                      </w:rPr>
                      <w:fldChar w:fldCharType="separate"/>
                    </w:r>
                    <w:r>
                      <w:rPr>
                        <w:rFonts w:hint="default" w:ascii="Times New Roman" w:hAnsi="Times New Roman" w:cs="Times New Roman"/>
                        <w:sz w:val="18"/>
                        <w:szCs w:val="18"/>
                      </w:rPr>
                      <w:t>1</w:t>
                    </w:r>
                    <w:r>
                      <w:rPr>
                        <w:rFonts w:hint="default" w:ascii="Times New Roman" w:hAnsi="Times New Roman" w:cs="Times New Roman"/>
                        <w:sz w:val="18"/>
                        <w:szCs w:val="18"/>
                      </w:rPr>
                      <w:fldChar w:fldCharType="end"/>
                    </w:r>
                    <w:r>
                      <w:rPr>
                        <w:rFonts w:hint="default" w:ascii="Times New Roman" w:hAnsi="Times New Roman" w:cs="Times New Roman"/>
                        <w:sz w:val="18"/>
                        <w:szCs w:val="18"/>
                      </w:rPr>
                      <w:t xml:space="preserve"> 页 共 </w:t>
                    </w:r>
                    <w:r>
                      <w:rPr>
                        <w:rFonts w:hint="default" w:ascii="Times New Roman" w:hAnsi="Times New Roman" w:cs="Times New Roman"/>
                        <w:sz w:val="18"/>
                        <w:szCs w:val="18"/>
                      </w:rPr>
                      <w:fldChar w:fldCharType="begin"/>
                    </w:r>
                    <w:r>
                      <w:rPr>
                        <w:rFonts w:hint="default" w:ascii="Times New Roman" w:hAnsi="Times New Roman" w:cs="Times New Roman"/>
                        <w:sz w:val="18"/>
                        <w:szCs w:val="18"/>
                      </w:rPr>
                      <w:instrText xml:space="preserve"> NUMPAGES  \* MERGEFORMAT </w:instrText>
                    </w:r>
                    <w:r>
                      <w:rPr>
                        <w:rFonts w:hint="default" w:ascii="Times New Roman" w:hAnsi="Times New Roman" w:cs="Times New Roman"/>
                        <w:sz w:val="18"/>
                        <w:szCs w:val="18"/>
                      </w:rPr>
                      <w:fldChar w:fldCharType="separate"/>
                    </w:r>
                    <w:r>
                      <w:rPr>
                        <w:rFonts w:hint="default" w:ascii="Times New Roman" w:hAnsi="Times New Roman" w:cs="Times New Roman"/>
                        <w:sz w:val="18"/>
                        <w:szCs w:val="18"/>
                      </w:rPr>
                      <w:t>10</w:t>
                    </w:r>
                    <w:r>
                      <w:rPr>
                        <w:rFonts w:hint="default" w:ascii="Times New Roman" w:hAnsi="Times New Roman" w:cs="Times New Roman"/>
                        <w:sz w:val="18"/>
                        <w:szCs w:val="18"/>
                      </w:rPr>
                      <w:fldChar w:fldCharType="end"/>
                    </w:r>
                    <w:r>
                      <w:rPr>
                        <w:rFonts w:hint="default" w:ascii="Times New Roman" w:hAnsi="Times New Roman" w:cs="Times New Roman"/>
                        <w:sz w:val="18"/>
                        <w:szCs w:val="18"/>
                      </w:rP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UxYzY3ZWRmNzcwODg4Yzk4NWU0NTJhYWNhZjBmNDIifQ=="/>
  </w:docVars>
  <w:rsids>
    <w:rsidRoot w:val="00000000"/>
    <w:rsid w:val="09BA1E4A"/>
    <w:rsid w:val="0BA109E8"/>
    <w:rsid w:val="106F63B8"/>
    <w:rsid w:val="21AF0F41"/>
    <w:rsid w:val="231E77CA"/>
    <w:rsid w:val="26AA1147"/>
    <w:rsid w:val="29FD43F1"/>
    <w:rsid w:val="2A944F41"/>
    <w:rsid w:val="2F5059D2"/>
    <w:rsid w:val="2F542E14"/>
    <w:rsid w:val="2F61655E"/>
    <w:rsid w:val="39BD593C"/>
    <w:rsid w:val="3F5E5AAD"/>
    <w:rsid w:val="3F967F93"/>
    <w:rsid w:val="44C47884"/>
    <w:rsid w:val="48C47316"/>
    <w:rsid w:val="492A092C"/>
    <w:rsid w:val="534205CE"/>
    <w:rsid w:val="53CA0DFF"/>
    <w:rsid w:val="58866446"/>
    <w:rsid w:val="59A51072"/>
    <w:rsid w:val="5A2A0227"/>
    <w:rsid w:val="5B0B5F8C"/>
    <w:rsid w:val="65B2440C"/>
    <w:rsid w:val="69D970C1"/>
    <w:rsid w:val="6BEA171D"/>
    <w:rsid w:val="702B63D2"/>
    <w:rsid w:val="79166FCB"/>
    <w:rsid w:val="7AAF67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Indent 2"/>
    <w:basedOn w:val="1"/>
    <w:qFormat/>
    <w:uiPriority w:val="99"/>
    <w:pPr>
      <w:spacing w:line="520" w:lineRule="atLeast"/>
      <w:ind w:firstLine="560"/>
      <w:textAlignment w:val="baseline"/>
    </w:pPr>
    <w:rPr>
      <w:kern w:val="0"/>
      <w:szCs w:val="20"/>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2229</Words>
  <Characters>2257</Characters>
  <Lines>0</Lines>
  <Paragraphs>0</Paragraphs>
  <TotalTime>6</TotalTime>
  <ScaleCrop>false</ScaleCrop>
  <LinksUpToDate>false</LinksUpToDate>
  <CharactersWithSpaces>2355</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2022-10-25T17:09:00Z</dcterms:created>
  <dc:creator>Administrator</dc:creator>
  <cp:lastModifiedBy>小江</cp:lastModifiedBy>
  <cp:lastPrinted>2022-10-27T10:19:00Z</cp:lastPrinted>
  <dcterms:modified xsi:type="dcterms:W3CDTF">2025-01-07T09:37:12Z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6334744852BB470DBF5182962B8CC44B_13</vt:lpwstr>
  </property>
  <property fmtid="{D5CDD505-2E9C-101B-9397-08002B2CF9AE}" pid="4" name="KSOTemplateDocerSaveRecord">
    <vt:lpwstr>eyJoZGlkIjoiY2JjMDcwMjRiZGU2ZWYxMGJiOGJlZjlkOWU4ZmQ4YWUiLCJ1c2VySWQiOiI1OTM2NjE5NDgifQ==</vt:lpwstr>
  </property>
</Properties>
</file>